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B6C" w:rsidRPr="00D43A03" w:rsidRDefault="00577B6C" w:rsidP="006911FC">
      <w:pPr>
        <w:ind w:left="-270" w:right="-90"/>
        <w:jc w:val="center"/>
        <w:outlineLvl w:val="0"/>
        <w:rPr>
          <w:b/>
          <w:bCs/>
          <w:sz w:val="22"/>
        </w:rPr>
      </w:pPr>
      <w:bookmarkStart w:id="0" w:name="_GoBack"/>
      <w:bookmarkEnd w:id="0"/>
      <w:r w:rsidRPr="00D43A03">
        <w:rPr>
          <w:b/>
          <w:bCs/>
          <w:sz w:val="22"/>
        </w:rPr>
        <w:t>Catalog Checklist-Nevada-Revised Approval-Completed by SCO or School Official</w:t>
      </w:r>
    </w:p>
    <w:p w:rsidR="00577B6C" w:rsidRDefault="00577B6C" w:rsidP="006911FC">
      <w:pPr>
        <w:ind w:left="-270" w:right="-90"/>
        <w:outlineLvl w:val="0"/>
        <w:rPr>
          <w:rFonts w:ascii="Arial" w:hAnsi="Arial" w:cs="Arial"/>
          <w:sz w:val="16"/>
        </w:rPr>
      </w:pPr>
    </w:p>
    <w:p w:rsidR="00577B6C" w:rsidRPr="00D43A03" w:rsidRDefault="00577B6C" w:rsidP="00364871">
      <w:pPr>
        <w:tabs>
          <w:tab w:val="left" w:pos="630"/>
        </w:tabs>
        <w:ind w:left="-270" w:right="-90"/>
        <w:rPr>
          <w:sz w:val="18"/>
          <w:szCs w:val="18"/>
        </w:rPr>
      </w:pPr>
      <w:r w:rsidRPr="00D43A03">
        <w:rPr>
          <w:sz w:val="18"/>
          <w:szCs w:val="18"/>
        </w:rPr>
        <w:t xml:space="preserve">Complete the following by inserting the page number where the required information can be found in your catalog.  If the item is on multiple pages, please indicate so in the “page #” box. </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170"/>
        <w:gridCol w:w="3870"/>
        <w:gridCol w:w="3600"/>
      </w:tblGrid>
      <w:tr w:rsidR="00577B6C" w:rsidRPr="00D43A03" w:rsidTr="008E2F75">
        <w:trPr>
          <w:cantSplit/>
          <w:trHeight w:val="840"/>
        </w:trPr>
        <w:tc>
          <w:tcPr>
            <w:tcW w:w="3150" w:type="dxa"/>
            <w:gridSpan w:val="2"/>
          </w:tcPr>
          <w:p w:rsidR="00577B6C" w:rsidRPr="00D43A03" w:rsidRDefault="00577B6C" w:rsidP="008E2F75">
            <w:pPr>
              <w:outlineLvl w:val="0"/>
              <w:rPr>
                <w:b/>
                <w:sz w:val="18"/>
                <w:szCs w:val="18"/>
              </w:rPr>
            </w:pPr>
            <w:r w:rsidRPr="00D43A03">
              <w:rPr>
                <w:b/>
                <w:sz w:val="18"/>
                <w:szCs w:val="18"/>
              </w:rPr>
              <w:t>SCHOOL NAME</w:t>
            </w:r>
          </w:p>
          <w:p w:rsidR="00577B6C" w:rsidRPr="00D43A03" w:rsidRDefault="00577B6C" w:rsidP="008E2F75">
            <w:pPr>
              <w:outlineLvl w:val="0"/>
              <w:rPr>
                <w:b/>
                <w:sz w:val="18"/>
                <w:szCs w:val="18"/>
              </w:rPr>
            </w:pPr>
          </w:p>
          <w:p w:rsidR="00577B6C" w:rsidRPr="00D43A03" w:rsidRDefault="00577B6C" w:rsidP="008E2F75">
            <w:pPr>
              <w:outlineLvl w:val="0"/>
              <w:rPr>
                <w:b/>
                <w:sz w:val="18"/>
                <w:szCs w:val="18"/>
              </w:rPr>
            </w:pPr>
          </w:p>
        </w:tc>
        <w:tc>
          <w:tcPr>
            <w:tcW w:w="3870" w:type="dxa"/>
          </w:tcPr>
          <w:p w:rsidR="00577B6C" w:rsidRPr="00D43A03" w:rsidRDefault="00577B6C" w:rsidP="008E2F75">
            <w:pPr>
              <w:outlineLvl w:val="0"/>
              <w:rPr>
                <w:b/>
                <w:sz w:val="18"/>
                <w:szCs w:val="18"/>
              </w:rPr>
            </w:pPr>
            <w:r w:rsidRPr="00D43A03">
              <w:rPr>
                <w:b/>
                <w:sz w:val="18"/>
                <w:szCs w:val="18"/>
              </w:rPr>
              <w:t>CATALOG NUMBER</w:t>
            </w:r>
          </w:p>
          <w:p w:rsidR="00577B6C" w:rsidRPr="00D43A03" w:rsidRDefault="00577B6C" w:rsidP="008E2F75">
            <w:pPr>
              <w:outlineLvl w:val="0"/>
              <w:rPr>
                <w:b/>
                <w:sz w:val="18"/>
                <w:szCs w:val="18"/>
              </w:rPr>
            </w:pPr>
          </w:p>
          <w:p w:rsidR="00577B6C" w:rsidRPr="00D43A03" w:rsidRDefault="00577B6C" w:rsidP="008E2F75">
            <w:pPr>
              <w:outlineLvl w:val="0"/>
              <w:rPr>
                <w:b/>
                <w:sz w:val="18"/>
                <w:szCs w:val="18"/>
              </w:rPr>
            </w:pPr>
          </w:p>
        </w:tc>
        <w:tc>
          <w:tcPr>
            <w:tcW w:w="3600" w:type="dxa"/>
          </w:tcPr>
          <w:p w:rsidR="00577B6C" w:rsidRPr="00D43A03" w:rsidRDefault="00577B6C" w:rsidP="008E2F75">
            <w:pPr>
              <w:outlineLvl w:val="0"/>
              <w:rPr>
                <w:b/>
                <w:sz w:val="18"/>
                <w:szCs w:val="18"/>
              </w:rPr>
            </w:pPr>
            <w:r w:rsidRPr="00D43A03">
              <w:rPr>
                <w:b/>
                <w:sz w:val="18"/>
                <w:szCs w:val="18"/>
              </w:rPr>
              <w:t>EFFECTIVE DATE OF CATALOG</w:t>
            </w:r>
          </w:p>
          <w:p w:rsidR="00577B6C" w:rsidRPr="00D43A03" w:rsidRDefault="00577B6C" w:rsidP="008E2F75">
            <w:pPr>
              <w:outlineLvl w:val="0"/>
              <w:rPr>
                <w:b/>
                <w:sz w:val="18"/>
                <w:szCs w:val="18"/>
              </w:rPr>
            </w:pPr>
          </w:p>
          <w:p w:rsidR="00577B6C" w:rsidRPr="00D43A03" w:rsidRDefault="00577B6C" w:rsidP="008E2F75">
            <w:pPr>
              <w:outlineLvl w:val="0"/>
              <w:rPr>
                <w:b/>
                <w:sz w:val="18"/>
                <w:szCs w:val="18"/>
              </w:rPr>
            </w:pPr>
          </w:p>
        </w:tc>
      </w:tr>
      <w:tr w:rsidR="00577B6C" w:rsidRPr="00D43A03" w:rsidTr="008E2F75">
        <w:trPr>
          <w:cantSplit/>
          <w:trHeight w:val="840"/>
        </w:trPr>
        <w:tc>
          <w:tcPr>
            <w:tcW w:w="3150" w:type="dxa"/>
            <w:gridSpan w:val="2"/>
          </w:tcPr>
          <w:p w:rsidR="00577B6C" w:rsidRPr="00D43A03" w:rsidRDefault="00577B6C" w:rsidP="008E2F75">
            <w:pPr>
              <w:outlineLvl w:val="0"/>
              <w:rPr>
                <w:b/>
                <w:sz w:val="18"/>
                <w:szCs w:val="18"/>
              </w:rPr>
            </w:pPr>
            <w:r w:rsidRPr="00D43A03">
              <w:rPr>
                <w:b/>
                <w:sz w:val="18"/>
                <w:szCs w:val="18"/>
              </w:rPr>
              <w:t xml:space="preserve">School Address and All Branch/Extension sites.  </w:t>
            </w:r>
          </w:p>
        </w:tc>
        <w:tc>
          <w:tcPr>
            <w:tcW w:w="3870" w:type="dxa"/>
          </w:tcPr>
          <w:p w:rsidR="00577B6C" w:rsidRPr="00D43A03" w:rsidRDefault="00577B6C" w:rsidP="008E2F75">
            <w:pPr>
              <w:outlineLvl w:val="0"/>
              <w:rPr>
                <w:b/>
                <w:sz w:val="18"/>
                <w:szCs w:val="18"/>
              </w:rPr>
            </w:pPr>
            <w:r w:rsidRPr="00D43A03">
              <w:rPr>
                <w:b/>
                <w:sz w:val="18"/>
                <w:szCs w:val="18"/>
              </w:rPr>
              <w:t>Primary Certifying Officials</w:t>
            </w:r>
          </w:p>
        </w:tc>
        <w:tc>
          <w:tcPr>
            <w:tcW w:w="3600" w:type="dxa"/>
          </w:tcPr>
          <w:p w:rsidR="00577B6C" w:rsidRPr="00D43A03" w:rsidRDefault="00577B6C" w:rsidP="008E2F75">
            <w:pPr>
              <w:outlineLvl w:val="0"/>
              <w:rPr>
                <w:b/>
                <w:sz w:val="18"/>
                <w:szCs w:val="18"/>
              </w:rPr>
            </w:pPr>
            <w:r w:rsidRPr="00D43A03">
              <w:rPr>
                <w:b/>
                <w:sz w:val="18"/>
                <w:szCs w:val="18"/>
              </w:rPr>
              <w:t xml:space="preserve">Has there been a change of address or ownership since the last approval? </w:t>
            </w:r>
          </w:p>
          <w:p w:rsidR="00577B6C" w:rsidRPr="00D43A03" w:rsidRDefault="00577B6C" w:rsidP="008E2F75">
            <w:pPr>
              <w:outlineLvl w:val="0"/>
              <w:rPr>
                <w:b/>
                <w:sz w:val="18"/>
                <w:szCs w:val="18"/>
              </w:rPr>
            </w:pPr>
          </w:p>
          <w:p w:rsidR="00577B6C" w:rsidRPr="00D43A03" w:rsidRDefault="00577B6C" w:rsidP="008E2F75">
            <w:pPr>
              <w:outlineLvl w:val="0"/>
              <w:rPr>
                <w:b/>
                <w:sz w:val="18"/>
                <w:szCs w:val="18"/>
              </w:rPr>
            </w:pPr>
            <w:r w:rsidRPr="00D43A03">
              <w:rPr>
                <w:b/>
                <w:sz w:val="18"/>
                <w:szCs w:val="18"/>
              </w:rPr>
              <w:t>Y      N</w:t>
            </w:r>
          </w:p>
        </w:tc>
      </w:tr>
      <w:tr w:rsidR="00577B6C" w:rsidRPr="00D43A03" w:rsidTr="008E2F75">
        <w:trPr>
          <w:cantSplit/>
          <w:trHeight w:val="215"/>
        </w:trPr>
        <w:tc>
          <w:tcPr>
            <w:tcW w:w="1980" w:type="dxa"/>
            <w:vAlign w:val="center"/>
          </w:tcPr>
          <w:p w:rsidR="00577B6C" w:rsidRPr="00D43A03" w:rsidRDefault="00577B6C" w:rsidP="008E2F75">
            <w:pPr>
              <w:jc w:val="center"/>
              <w:outlineLvl w:val="0"/>
              <w:rPr>
                <w:b/>
                <w:bCs/>
                <w:sz w:val="18"/>
                <w:szCs w:val="18"/>
              </w:rPr>
            </w:pPr>
            <w:r w:rsidRPr="00D43A03">
              <w:rPr>
                <w:b/>
                <w:bCs/>
                <w:sz w:val="18"/>
                <w:szCs w:val="18"/>
              </w:rPr>
              <w:t>PAGE #</w:t>
            </w:r>
          </w:p>
        </w:tc>
        <w:tc>
          <w:tcPr>
            <w:tcW w:w="8640" w:type="dxa"/>
            <w:gridSpan w:val="3"/>
            <w:vAlign w:val="center"/>
          </w:tcPr>
          <w:p w:rsidR="00577B6C" w:rsidRPr="00D43A03" w:rsidRDefault="00577B6C" w:rsidP="008E2F75">
            <w:pPr>
              <w:jc w:val="center"/>
              <w:outlineLvl w:val="0"/>
              <w:rPr>
                <w:b/>
                <w:bCs/>
                <w:sz w:val="18"/>
                <w:szCs w:val="18"/>
              </w:rPr>
            </w:pPr>
            <w:r w:rsidRPr="00D43A03">
              <w:rPr>
                <w:b/>
                <w:bCs/>
                <w:sz w:val="18"/>
                <w:szCs w:val="18"/>
              </w:rPr>
              <w:t>REQUIREMENT</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outlineLvl w:val="0"/>
              <w:rPr>
                <w:sz w:val="18"/>
                <w:szCs w:val="18"/>
              </w:rPr>
            </w:pPr>
            <w:r w:rsidRPr="00D43A03">
              <w:rPr>
                <w:sz w:val="18"/>
                <w:szCs w:val="18"/>
              </w:rPr>
              <w:t>List of governing body/owners names</w:t>
            </w:r>
            <w:r w:rsidR="00C96ACD">
              <w:rPr>
                <w:sz w:val="18"/>
                <w:szCs w:val="18"/>
              </w:rPr>
              <w:t xml:space="preserve"> NAC 394.381 (6)(b)</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outlineLvl w:val="0"/>
              <w:rPr>
                <w:b/>
                <w:i/>
                <w:sz w:val="18"/>
                <w:szCs w:val="18"/>
                <w:u w:val="single"/>
              </w:rPr>
            </w:pPr>
            <w:r w:rsidRPr="00D43A03">
              <w:rPr>
                <w:sz w:val="18"/>
                <w:szCs w:val="18"/>
              </w:rPr>
              <w:t xml:space="preserve">List of </w:t>
            </w:r>
            <w:r w:rsidRPr="00D43A03">
              <w:rPr>
                <w:b/>
                <w:sz w:val="18"/>
                <w:szCs w:val="18"/>
                <w:u w:val="single"/>
              </w:rPr>
              <w:t>all</w:t>
            </w:r>
            <w:r w:rsidRPr="00D43A03">
              <w:rPr>
                <w:sz w:val="18"/>
                <w:szCs w:val="18"/>
              </w:rPr>
              <w:t xml:space="preserve"> faculty members (NRS 394.465 and NAC 394.485 for </w:t>
            </w:r>
            <w:r w:rsidRPr="00D43A03">
              <w:rPr>
                <w:i/>
                <w:sz w:val="18"/>
                <w:szCs w:val="18"/>
              </w:rPr>
              <w:t>schools licensed by CPE and Cosmetology/Truck Driving).</w:t>
            </w:r>
          </w:p>
        </w:tc>
      </w:tr>
      <w:tr w:rsidR="00577B6C" w:rsidRPr="00D43A03" w:rsidTr="008E2F75">
        <w:trPr>
          <w:cantSplit/>
          <w:trHeight w:val="432"/>
        </w:trPr>
        <w:tc>
          <w:tcPr>
            <w:tcW w:w="1980" w:type="dxa"/>
            <w:vAlign w:val="center"/>
          </w:tcPr>
          <w:p w:rsidR="00577B6C" w:rsidRDefault="00577B6C" w:rsidP="008E2F75">
            <w:pPr>
              <w:jc w:val="center"/>
              <w:outlineLvl w:val="0"/>
              <w:rPr>
                <w:b/>
                <w:i/>
                <w:sz w:val="18"/>
                <w:szCs w:val="18"/>
                <w:u w:val="single"/>
              </w:rPr>
            </w:pPr>
          </w:p>
          <w:p w:rsidR="00DB276F" w:rsidRPr="00D43A03" w:rsidRDefault="00DB276F" w:rsidP="008E2F75">
            <w:pPr>
              <w:jc w:val="center"/>
              <w:outlineLvl w:val="0"/>
              <w:rPr>
                <w:b/>
                <w:i/>
                <w:sz w:val="18"/>
                <w:szCs w:val="18"/>
                <w:u w:val="single"/>
              </w:rPr>
            </w:pPr>
          </w:p>
        </w:tc>
        <w:tc>
          <w:tcPr>
            <w:tcW w:w="8640" w:type="dxa"/>
            <w:gridSpan w:val="3"/>
            <w:vAlign w:val="center"/>
          </w:tcPr>
          <w:p w:rsidR="00577B6C" w:rsidRPr="00D43A03" w:rsidRDefault="00577B6C" w:rsidP="00F06D0B">
            <w:pPr>
              <w:outlineLvl w:val="0"/>
              <w:rPr>
                <w:sz w:val="18"/>
                <w:szCs w:val="18"/>
              </w:rPr>
            </w:pPr>
            <w:r w:rsidRPr="00D43A03">
              <w:rPr>
                <w:sz w:val="18"/>
                <w:szCs w:val="18"/>
              </w:rPr>
              <w:t>Entrance requirements</w:t>
            </w:r>
            <w:r w:rsidR="00F06D0B">
              <w:rPr>
                <w:sz w:val="18"/>
                <w:szCs w:val="18"/>
              </w:rPr>
              <w:t xml:space="preserve"> NAC 394.38</w:t>
            </w:r>
            <w:r w:rsidR="00016A5F">
              <w:rPr>
                <w:sz w:val="18"/>
                <w:szCs w:val="18"/>
              </w:rPr>
              <w:t>1 (d)</w:t>
            </w:r>
          </w:p>
        </w:tc>
      </w:tr>
      <w:tr w:rsidR="00577B6C" w:rsidRPr="00D43A03" w:rsidTr="008E2F75">
        <w:trPr>
          <w:cantSplit/>
          <w:trHeight w:val="576"/>
        </w:trPr>
        <w:tc>
          <w:tcPr>
            <w:tcW w:w="1980" w:type="dxa"/>
            <w:vAlign w:val="center"/>
          </w:tcPr>
          <w:p w:rsidR="00577B6C" w:rsidRPr="00D43A03" w:rsidRDefault="00577B6C" w:rsidP="008E2F75">
            <w:pPr>
              <w:jc w:val="center"/>
              <w:outlineLvl w:val="0"/>
              <w:rPr>
                <w:b/>
                <w:i/>
                <w:sz w:val="18"/>
                <w:szCs w:val="18"/>
                <w:u w:val="single"/>
              </w:rPr>
            </w:pPr>
          </w:p>
        </w:tc>
        <w:tc>
          <w:tcPr>
            <w:tcW w:w="8640" w:type="dxa"/>
            <w:gridSpan w:val="3"/>
            <w:vAlign w:val="center"/>
          </w:tcPr>
          <w:p w:rsidR="00577B6C" w:rsidRPr="00D43A03" w:rsidRDefault="00577B6C" w:rsidP="00C96ACD">
            <w:pPr>
              <w:outlineLvl w:val="0"/>
              <w:rPr>
                <w:b/>
                <w:sz w:val="18"/>
                <w:szCs w:val="18"/>
              </w:rPr>
            </w:pPr>
            <w:r w:rsidRPr="00D43A03">
              <w:rPr>
                <w:sz w:val="18"/>
                <w:szCs w:val="18"/>
              </w:rPr>
              <w:t xml:space="preserve">Significant dates such as registration periods and add/drop dates, business hours, school hours, </w:t>
            </w:r>
            <w:r w:rsidRPr="00E80B34">
              <w:rPr>
                <w:b/>
                <w:sz w:val="18"/>
                <w:szCs w:val="18"/>
              </w:rPr>
              <w:t>start and stop dates of each term or course of study</w:t>
            </w:r>
            <w:r w:rsidR="00C96ACD" w:rsidRPr="00E80B34">
              <w:rPr>
                <w:b/>
                <w:sz w:val="18"/>
                <w:szCs w:val="18"/>
              </w:rPr>
              <w:t>.</w:t>
            </w:r>
            <w:r w:rsidR="00C96ACD">
              <w:rPr>
                <w:sz w:val="18"/>
                <w:szCs w:val="18"/>
              </w:rPr>
              <w:t xml:space="preserve"> NAC 394.38</w:t>
            </w:r>
            <w:r w:rsidR="00016A5F">
              <w:rPr>
                <w:sz w:val="18"/>
                <w:szCs w:val="18"/>
              </w:rPr>
              <w:t>1 (c)</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3D7E18">
            <w:pPr>
              <w:outlineLvl w:val="0"/>
              <w:rPr>
                <w:sz w:val="18"/>
                <w:szCs w:val="18"/>
              </w:rPr>
            </w:pPr>
            <w:r w:rsidRPr="00D43A03">
              <w:rPr>
                <w:sz w:val="18"/>
                <w:szCs w:val="18"/>
              </w:rPr>
              <w:t xml:space="preserve">Description of the facility, equipment, available space including all locations within the state that training is conducted at. </w:t>
            </w:r>
            <w:r w:rsidRPr="00D43A03">
              <w:rPr>
                <w:i/>
                <w:sz w:val="18"/>
                <w:szCs w:val="18"/>
              </w:rPr>
              <w:t xml:space="preserve">(NAC </w:t>
            </w:r>
            <w:r>
              <w:rPr>
                <w:i/>
                <w:sz w:val="18"/>
                <w:szCs w:val="18"/>
              </w:rPr>
              <w:t>394.381 (6)(i)).</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3D7E18">
            <w:pPr>
              <w:outlineLvl w:val="0"/>
              <w:rPr>
                <w:sz w:val="18"/>
                <w:szCs w:val="18"/>
              </w:rPr>
            </w:pPr>
            <w:r w:rsidRPr="00D43A03">
              <w:rPr>
                <w:sz w:val="18"/>
                <w:szCs w:val="18"/>
              </w:rPr>
              <w:t>Description of placement services offered (</w:t>
            </w:r>
            <w:r>
              <w:rPr>
                <w:i/>
                <w:sz w:val="18"/>
                <w:szCs w:val="18"/>
              </w:rPr>
              <w:t>NAC 394.381 (6)(d)).</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outlineLvl w:val="0"/>
              <w:rPr>
                <w:b/>
                <w:sz w:val="18"/>
                <w:szCs w:val="18"/>
              </w:rPr>
            </w:pPr>
            <w:r w:rsidRPr="00D43A03">
              <w:rPr>
                <w:sz w:val="18"/>
                <w:szCs w:val="18"/>
              </w:rPr>
              <w:t>Credit for previous training (</w:t>
            </w:r>
            <w:r w:rsidRPr="00D43A03">
              <w:rPr>
                <w:sz w:val="18"/>
                <w:szCs w:val="18"/>
                <w:u w:val="single"/>
              </w:rPr>
              <w:t>must state “required” for all postsecondary education for students receiving VA Education benefits if the school does not have such policy for all students</w:t>
            </w:r>
            <w:r w:rsidRPr="00D43A03">
              <w:rPr>
                <w:sz w:val="18"/>
                <w:szCs w:val="18"/>
              </w:rPr>
              <w:t xml:space="preserve">) </w:t>
            </w:r>
            <w:r w:rsidRPr="00D43A03">
              <w:rPr>
                <w:i/>
                <w:sz w:val="18"/>
                <w:szCs w:val="18"/>
              </w:rPr>
              <w:t>(38 CFR 21.4253, 21.4254, 21.4263.</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outlineLvl w:val="0"/>
              <w:rPr>
                <w:b/>
                <w:i/>
                <w:sz w:val="18"/>
                <w:szCs w:val="18"/>
                <w:u w:val="single"/>
              </w:rPr>
            </w:pPr>
            <w:r w:rsidRPr="00D43A03">
              <w:rPr>
                <w:sz w:val="18"/>
                <w:szCs w:val="18"/>
              </w:rPr>
              <w:t xml:space="preserve">Description of licensure and accreditation status, as applicable </w:t>
            </w:r>
            <w:r w:rsidR="00E70CFB">
              <w:rPr>
                <w:sz w:val="18"/>
                <w:szCs w:val="18"/>
              </w:rPr>
              <w:t>NRS. 394.441</w:t>
            </w:r>
          </w:p>
        </w:tc>
      </w:tr>
      <w:tr w:rsidR="00577B6C" w:rsidRPr="00D43A03" w:rsidTr="008E2F75">
        <w:trPr>
          <w:cantSplit/>
          <w:trHeight w:hRule="exact" w:val="959"/>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outlineLvl w:val="0"/>
              <w:rPr>
                <w:b/>
                <w:i/>
                <w:sz w:val="18"/>
                <w:szCs w:val="18"/>
                <w:u w:val="single"/>
              </w:rPr>
            </w:pPr>
            <w:r w:rsidRPr="00D43A03">
              <w:rPr>
                <w:sz w:val="18"/>
                <w:szCs w:val="18"/>
              </w:rPr>
              <w:t xml:space="preserve">Refund policy that is fair and equitable to students </w:t>
            </w:r>
            <w:r w:rsidRPr="00D43A03">
              <w:rPr>
                <w:i/>
                <w:sz w:val="18"/>
                <w:szCs w:val="18"/>
              </w:rPr>
              <w:t>(NRS.394.449 for schools licensed by CPE and accredited). The refund policy for VA beneficiaries attending non-accredited schools is requires the pro-rated for the entire number of days of the program (CFR 21.4255).</w:t>
            </w:r>
          </w:p>
        </w:tc>
      </w:tr>
      <w:tr w:rsidR="00C96ACD" w:rsidRPr="00D43A03" w:rsidTr="008E2F75">
        <w:trPr>
          <w:cantSplit/>
          <w:trHeight w:hRule="exact" w:val="959"/>
        </w:trPr>
        <w:tc>
          <w:tcPr>
            <w:tcW w:w="1980" w:type="dxa"/>
            <w:vAlign w:val="center"/>
          </w:tcPr>
          <w:p w:rsidR="00C96ACD" w:rsidRPr="00D43A03" w:rsidRDefault="00C96ACD" w:rsidP="008E2F75">
            <w:pPr>
              <w:jc w:val="center"/>
              <w:outlineLvl w:val="0"/>
              <w:rPr>
                <w:sz w:val="18"/>
                <w:szCs w:val="18"/>
              </w:rPr>
            </w:pPr>
          </w:p>
        </w:tc>
        <w:tc>
          <w:tcPr>
            <w:tcW w:w="8640" w:type="dxa"/>
            <w:gridSpan w:val="3"/>
            <w:vAlign w:val="center"/>
          </w:tcPr>
          <w:p w:rsidR="00C96ACD" w:rsidRPr="00D43A03" w:rsidRDefault="00C96ACD" w:rsidP="00C96ACD">
            <w:pPr>
              <w:outlineLvl w:val="0"/>
              <w:rPr>
                <w:sz w:val="18"/>
                <w:szCs w:val="18"/>
              </w:rPr>
            </w:pPr>
            <w:r w:rsidRPr="00C96ACD">
              <w:rPr>
                <w:b/>
                <w:sz w:val="18"/>
                <w:szCs w:val="18"/>
              </w:rPr>
              <w:t xml:space="preserve">CPE Licensed Schools Only: </w:t>
            </w:r>
            <w:r>
              <w:rPr>
                <w:sz w:val="18"/>
                <w:szCs w:val="18"/>
              </w:rPr>
              <w:t xml:space="preserve"> The catalog must provide an explanation of the Account for Student Indemnification per NRS 394.441.  Specifically that there is an account for student indemnification which may be used to indemnify a student or enrollee who as suffered damage as a result of: discontinuance of operation or violation by such institution of any provision of NRS 394.383 to 394.560.  Please review NRS 394.553 for further clarification. </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b/>
                <w:i/>
                <w:sz w:val="18"/>
                <w:szCs w:val="18"/>
                <w:u w:val="single"/>
              </w:rPr>
            </w:pPr>
          </w:p>
        </w:tc>
        <w:tc>
          <w:tcPr>
            <w:tcW w:w="8640" w:type="dxa"/>
            <w:gridSpan w:val="3"/>
            <w:vAlign w:val="center"/>
          </w:tcPr>
          <w:p w:rsidR="00577B6C" w:rsidRPr="00D43A03" w:rsidRDefault="00577B6C" w:rsidP="008E2F75">
            <w:pPr>
              <w:outlineLvl w:val="0"/>
              <w:rPr>
                <w:sz w:val="18"/>
                <w:szCs w:val="18"/>
              </w:rPr>
            </w:pPr>
            <w:r w:rsidRPr="00D43A03">
              <w:rPr>
                <w:sz w:val="18"/>
                <w:szCs w:val="18"/>
              </w:rPr>
              <w:t xml:space="preserve">Conduct of students to include description of unsatisfactory conduct and action taken by school for such conduct. </w:t>
            </w:r>
            <w:r w:rsidRPr="00D43A03">
              <w:rPr>
                <w:i/>
                <w:sz w:val="18"/>
                <w:szCs w:val="18"/>
              </w:rPr>
              <w:t xml:space="preserve">(CFR-21.4253 (1)(iii) and CFR </w:t>
            </w:r>
            <w:r w:rsidR="00C44BEC" w:rsidRPr="00D43A03">
              <w:rPr>
                <w:i/>
                <w:sz w:val="18"/>
                <w:szCs w:val="18"/>
              </w:rPr>
              <w:t>21.4254 (</w:t>
            </w:r>
            <w:r w:rsidRPr="00D43A03">
              <w:rPr>
                <w:i/>
                <w:sz w:val="18"/>
                <w:szCs w:val="18"/>
              </w:rPr>
              <w:t>7)).</w:t>
            </w:r>
          </w:p>
        </w:tc>
      </w:tr>
      <w:tr w:rsidR="00577B6C" w:rsidRPr="00D43A03" w:rsidTr="008E2F75">
        <w:trPr>
          <w:cantSplit/>
          <w:trHeight w:val="576"/>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outlineLvl w:val="0"/>
              <w:rPr>
                <w:sz w:val="18"/>
                <w:szCs w:val="18"/>
              </w:rPr>
            </w:pPr>
            <w:r w:rsidRPr="00D43A03">
              <w:rPr>
                <w:sz w:val="18"/>
                <w:szCs w:val="18"/>
              </w:rPr>
              <w:t xml:space="preserve">Tuition charges to include complete description of all charges and expenses for each program or course, including registration fees, equipment, etc.  For non-accredited programs the fees must be detailed per </w:t>
            </w:r>
            <w:r w:rsidR="00016A5F">
              <w:rPr>
                <w:sz w:val="18"/>
                <w:szCs w:val="18"/>
              </w:rPr>
              <w:t xml:space="preserve">38 </w:t>
            </w:r>
            <w:r w:rsidRPr="00D43A03">
              <w:rPr>
                <w:sz w:val="18"/>
                <w:szCs w:val="18"/>
              </w:rPr>
              <w:t>CFR</w:t>
            </w:r>
            <w:r w:rsidR="00E80B34">
              <w:rPr>
                <w:sz w:val="18"/>
                <w:szCs w:val="18"/>
              </w:rPr>
              <w:t xml:space="preserve"> 21.4254, NRS 394.441</w:t>
            </w:r>
          </w:p>
        </w:tc>
      </w:tr>
      <w:tr w:rsidR="00577B6C" w:rsidRPr="00D43A03" w:rsidTr="008E2F75">
        <w:trPr>
          <w:cantSplit/>
          <w:trHeight w:val="1008"/>
        </w:trPr>
        <w:tc>
          <w:tcPr>
            <w:tcW w:w="1980" w:type="dxa"/>
            <w:vAlign w:val="center"/>
          </w:tcPr>
          <w:p w:rsidR="00577B6C" w:rsidRPr="00D43A03" w:rsidRDefault="00577B6C" w:rsidP="008E2F75">
            <w:pPr>
              <w:jc w:val="center"/>
              <w:outlineLvl w:val="0"/>
              <w:rPr>
                <w:b/>
                <w:i/>
                <w:sz w:val="18"/>
                <w:szCs w:val="18"/>
                <w:u w:val="single"/>
              </w:rPr>
            </w:pPr>
          </w:p>
        </w:tc>
        <w:tc>
          <w:tcPr>
            <w:tcW w:w="8640" w:type="dxa"/>
            <w:gridSpan w:val="3"/>
            <w:vAlign w:val="center"/>
          </w:tcPr>
          <w:p w:rsidR="00577B6C" w:rsidRPr="00D43A03" w:rsidRDefault="00577B6C" w:rsidP="008E2F75">
            <w:pPr>
              <w:tabs>
                <w:tab w:val="left" w:pos="314"/>
              </w:tabs>
              <w:ind w:left="314" w:hanging="314"/>
              <w:outlineLvl w:val="0"/>
              <w:rPr>
                <w:b/>
                <w:sz w:val="18"/>
                <w:szCs w:val="18"/>
              </w:rPr>
            </w:pPr>
            <w:r w:rsidRPr="00D43A03">
              <w:rPr>
                <w:sz w:val="18"/>
                <w:szCs w:val="18"/>
              </w:rPr>
              <w:t>Standards of progress</w:t>
            </w:r>
          </w:p>
          <w:p w:rsidR="00577B6C" w:rsidRPr="00D43A03" w:rsidRDefault="00577B6C" w:rsidP="008E2F75">
            <w:pPr>
              <w:tabs>
                <w:tab w:val="left" w:pos="314"/>
                <w:tab w:val="left" w:pos="630"/>
                <w:tab w:val="left" w:pos="900"/>
              </w:tabs>
              <w:ind w:left="314" w:hanging="314"/>
              <w:rPr>
                <w:sz w:val="18"/>
                <w:szCs w:val="18"/>
              </w:rPr>
            </w:pPr>
            <w:r w:rsidRPr="00D43A03">
              <w:rPr>
                <w:sz w:val="18"/>
                <w:szCs w:val="18"/>
              </w:rPr>
              <w:t>a)</w:t>
            </w:r>
            <w:r w:rsidRPr="00D43A03">
              <w:rPr>
                <w:sz w:val="18"/>
                <w:szCs w:val="18"/>
              </w:rPr>
              <w:tab/>
              <w:t>Identification of grading system or method of progress evaluation.</w:t>
            </w:r>
          </w:p>
          <w:p w:rsidR="00577B6C" w:rsidRPr="00D43A03" w:rsidRDefault="00577B6C" w:rsidP="008E2F75">
            <w:pPr>
              <w:tabs>
                <w:tab w:val="left" w:pos="314"/>
              </w:tabs>
              <w:ind w:left="314" w:hanging="314"/>
              <w:outlineLvl w:val="0"/>
              <w:rPr>
                <w:sz w:val="18"/>
                <w:szCs w:val="18"/>
              </w:rPr>
            </w:pPr>
            <w:r w:rsidRPr="00D43A03">
              <w:rPr>
                <w:sz w:val="18"/>
                <w:szCs w:val="18"/>
              </w:rPr>
              <w:t>b)</w:t>
            </w:r>
            <w:r w:rsidRPr="00D43A03">
              <w:rPr>
                <w:sz w:val="18"/>
                <w:szCs w:val="18"/>
              </w:rPr>
              <w:tab/>
              <w:t>Minimum progress standards including definition of unsatisfactory progress.</w:t>
            </w:r>
          </w:p>
          <w:p w:rsidR="00577B6C" w:rsidRPr="00D43A03" w:rsidRDefault="00577B6C" w:rsidP="008E2F75">
            <w:pPr>
              <w:tabs>
                <w:tab w:val="left" w:pos="314"/>
              </w:tabs>
              <w:ind w:left="314" w:hanging="314"/>
              <w:outlineLvl w:val="0"/>
              <w:rPr>
                <w:b/>
                <w:sz w:val="18"/>
                <w:szCs w:val="18"/>
              </w:rPr>
            </w:pPr>
            <w:r w:rsidRPr="00D43A03">
              <w:rPr>
                <w:sz w:val="18"/>
                <w:szCs w:val="18"/>
              </w:rPr>
              <w:t xml:space="preserve">c)   Include policy for incomplete grades and timeframes. </w:t>
            </w:r>
          </w:p>
          <w:p w:rsidR="00577B6C" w:rsidRPr="00D43A03" w:rsidRDefault="00577B6C" w:rsidP="008E2F75">
            <w:pPr>
              <w:tabs>
                <w:tab w:val="left" w:pos="314"/>
              </w:tabs>
              <w:ind w:left="314" w:hanging="314"/>
              <w:outlineLvl w:val="0"/>
              <w:rPr>
                <w:sz w:val="18"/>
                <w:szCs w:val="18"/>
              </w:rPr>
            </w:pPr>
            <w:r w:rsidRPr="00D43A03">
              <w:rPr>
                <w:sz w:val="18"/>
                <w:szCs w:val="18"/>
              </w:rPr>
              <w:t>d)</w:t>
            </w:r>
            <w:r w:rsidRPr="00D43A03">
              <w:rPr>
                <w:sz w:val="18"/>
                <w:szCs w:val="18"/>
              </w:rPr>
              <w:tab/>
              <w:t xml:space="preserve">Description of action/remedy for students not making satisfactory progress to include conditions of readmission for those dismissed. </w:t>
            </w:r>
          </w:p>
          <w:p w:rsidR="00577B6C" w:rsidRPr="00D43A03" w:rsidRDefault="00577B6C" w:rsidP="00C218B3">
            <w:pPr>
              <w:tabs>
                <w:tab w:val="left" w:pos="314"/>
              </w:tabs>
              <w:ind w:left="314" w:hanging="314"/>
              <w:outlineLvl w:val="0"/>
              <w:rPr>
                <w:sz w:val="18"/>
                <w:szCs w:val="18"/>
              </w:rPr>
            </w:pPr>
            <w:r w:rsidRPr="00D43A03">
              <w:rPr>
                <w:sz w:val="18"/>
                <w:szCs w:val="18"/>
              </w:rPr>
              <w:t>e)   Graduation Requirements</w:t>
            </w:r>
          </w:p>
          <w:p w:rsidR="00577B6C" w:rsidRPr="00D43A03" w:rsidRDefault="00577B6C" w:rsidP="003D7E18">
            <w:pPr>
              <w:tabs>
                <w:tab w:val="left" w:pos="314"/>
              </w:tabs>
              <w:ind w:left="314" w:hanging="314"/>
              <w:outlineLvl w:val="0"/>
              <w:rPr>
                <w:b/>
                <w:i/>
                <w:sz w:val="18"/>
                <w:szCs w:val="18"/>
                <w:u w:val="single"/>
              </w:rPr>
            </w:pPr>
            <w:r w:rsidRPr="00D43A03">
              <w:rPr>
                <w:sz w:val="18"/>
                <w:szCs w:val="18"/>
              </w:rPr>
              <w:t xml:space="preserve"> </w:t>
            </w:r>
            <w:r w:rsidRPr="00D43A03">
              <w:rPr>
                <w:i/>
                <w:sz w:val="18"/>
                <w:szCs w:val="18"/>
              </w:rPr>
              <w:t>(NAC 394.381</w:t>
            </w:r>
            <w:r>
              <w:rPr>
                <w:i/>
                <w:sz w:val="18"/>
                <w:szCs w:val="18"/>
              </w:rPr>
              <w:t xml:space="preserve"> (6)</w:t>
            </w:r>
            <w:r w:rsidRPr="00D43A03">
              <w:rPr>
                <w:i/>
                <w:sz w:val="18"/>
                <w:szCs w:val="18"/>
              </w:rPr>
              <w:t>(e)</w:t>
            </w:r>
            <w:r>
              <w:rPr>
                <w:i/>
                <w:sz w:val="18"/>
                <w:szCs w:val="18"/>
              </w:rPr>
              <w:t>)</w:t>
            </w:r>
            <w:r w:rsidRPr="00D43A03">
              <w:rPr>
                <w:i/>
                <w:sz w:val="18"/>
                <w:szCs w:val="18"/>
              </w:rPr>
              <w:t xml:space="preserve"> </w:t>
            </w:r>
            <w:r w:rsidR="00016A5F">
              <w:rPr>
                <w:i/>
                <w:sz w:val="18"/>
                <w:szCs w:val="18"/>
              </w:rPr>
              <w:t>38 CFR 21.4253 (d)(1)(iii). 38 CFR 21.4254 (b)(7)</w:t>
            </w:r>
          </w:p>
        </w:tc>
      </w:tr>
      <w:tr w:rsidR="00577B6C" w:rsidRPr="00D43A03" w:rsidTr="008E2F75">
        <w:trPr>
          <w:cantSplit/>
          <w:trHeight w:val="864"/>
        </w:trPr>
        <w:tc>
          <w:tcPr>
            <w:tcW w:w="1980" w:type="dxa"/>
            <w:vAlign w:val="center"/>
          </w:tcPr>
          <w:p w:rsidR="00577B6C" w:rsidRPr="00D43A03" w:rsidRDefault="00577B6C" w:rsidP="008E2F75">
            <w:pPr>
              <w:jc w:val="center"/>
              <w:outlineLvl w:val="0"/>
              <w:rPr>
                <w:b/>
                <w:i/>
                <w:sz w:val="18"/>
                <w:szCs w:val="18"/>
                <w:u w:val="single"/>
              </w:rPr>
            </w:pPr>
          </w:p>
        </w:tc>
        <w:tc>
          <w:tcPr>
            <w:tcW w:w="8640" w:type="dxa"/>
            <w:gridSpan w:val="3"/>
            <w:vAlign w:val="center"/>
          </w:tcPr>
          <w:p w:rsidR="00577B6C" w:rsidRPr="00D43A03" w:rsidRDefault="00577B6C" w:rsidP="008E2F75">
            <w:pPr>
              <w:tabs>
                <w:tab w:val="left" w:pos="314"/>
              </w:tabs>
              <w:ind w:left="314" w:hanging="270"/>
              <w:rPr>
                <w:sz w:val="18"/>
                <w:szCs w:val="18"/>
              </w:rPr>
            </w:pPr>
            <w:r w:rsidRPr="00D43A03">
              <w:rPr>
                <w:sz w:val="18"/>
                <w:szCs w:val="18"/>
              </w:rPr>
              <w:t>Attendance</w:t>
            </w:r>
          </w:p>
          <w:p w:rsidR="00577B6C" w:rsidRPr="00D43A03" w:rsidRDefault="00577B6C" w:rsidP="008E2F75">
            <w:pPr>
              <w:tabs>
                <w:tab w:val="left" w:pos="314"/>
              </w:tabs>
              <w:ind w:left="314" w:hanging="270"/>
              <w:rPr>
                <w:sz w:val="18"/>
                <w:szCs w:val="18"/>
              </w:rPr>
            </w:pPr>
            <w:r w:rsidRPr="00D43A03">
              <w:rPr>
                <w:sz w:val="18"/>
                <w:szCs w:val="18"/>
              </w:rPr>
              <w:t>a)</w:t>
            </w:r>
            <w:r w:rsidRPr="00D43A03">
              <w:rPr>
                <w:sz w:val="18"/>
                <w:szCs w:val="18"/>
              </w:rPr>
              <w:tab/>
              <w:t>List of maximum number of absences allowed</w:t>
            </w:r>
          </w:p>
          <w:p w:rsidR="00577B6C" w:rsidRPr="00D43A03" w:rsidRDefault="00577B6C" w:rsidP="008E2F75">
            <w:pPr>
              <w:tabs>
                <w:tab w:val="left" w:pos="314"/>
              </w:tabs>
              <w:ind w:left="314" w:hanging="270"/>
              <w:rPr>
                <w:sz w:val="18"/>
                <w:szCs w:val="18"/>
              </w:rPr>
            </w:pPr>
            <w:r w:rsidRPr="00D43A03">
              <w:rPr>
                <w:sz w:val="18"/>
                <w:szCs w:val="18"/>
              </w:rPr>
              <w:t>b)</w:t>
            </w:r>
            <w:r w:rsidRPr="00D43A03">
              <w:rPr>
                <w:sz w:val="18"/>
                <w:szCs w:val="18"/>
              </w:rPr>
              <w:tab/>
              <w:t>Definition of absence, excused, unexcused, leave of absence, tardiness, make-up work, etc.</w:t>
            </w:r>
          </w:p>
          <w:p w:rsidR="00577B6C" w:rsidRPr="00D43A03" w:rsidRDefault="00577B6C" w:rsidP="008E2F75">
            <w:pPr>
              <w:tabs>
                <w:tab w:val="left" w:pos="314"/>
              </w:tabs>
              <w:ind w:left="314" w:hanging="270"/>
              <w:outlineLvl w:val="0"/>
              <w:rPr>
                <w:sz w:val="18"/>
                <w:szCs w:val="18"/>
              </w:rPr>
            </w:pPr>
            <w:r w:rsidRPr="00D43A03">
              <w:rPr>
                <w:sz w:val="18"/>
                <w:szCs w:val="18"/>
              </w:rPr>
              <w:t>c)</w:t>
            </w:r>
            <w:r w:rsidRPr="00D43A03">
              <w:rPr>
                <w:sz w:val="18"/>
                <w:szCs w:val="18"/>
              </w:rPr>
              <w:tab/>
              <w:t xml:space="preserve">Action taken by school for excessive absences </w:t>
            </w:r>
          </w:p>
          <w:p w:rsidR="00577B6C" w:rsidRPr="00D43A03" w:rsidRDefault="00577B6C" w:rsidP="00016A5F">
            <w:pPr>
              <w:tabs>
                <w:tab w:val="left" w:pos="314"/>
              </w:tabs>
              <w:ind w:left="314" w:hanging="270"/>
              <w:outlineLvl w:val="0"/>
              <w:rPr>
                <w:b/>
                <w:i/>
                <w:sz w:val="18"/>
                <w:szCs w:val="18"/>
                <w:u w:val="single"/>
              </w:rPr>
            </w:pPr>
            <w:r w:rsidRPr="00D43A03">
              <w:rPr>
                <w:i/>
                <w:sz w:val="18"/>
                <w:szCs w:val="18"/>
              </w:rPr>
              <w:t>(NAC 394.381</w:t>
            </w:r>
            <w:r>
              <w:rPr>
                <w:i/>
                <w:sz w:val="18"/>
                <w:szCs w:val="18"/>
              </w:rPr>
              <w:t>(6)</w:t>
            </w:r>
            <w:r w:rsidRPr="00D43A03">
              <w:rPr>
                <w:i/>
                <w:sz w:val="18"/>
                <w:szCs w:val="18"/>
              </w:rPr>
              <w:t>(f)</w:t>
            </w:r>
            <w:r>
              <w:rPr>
                <w:i/>
                <w:sz w:val="18"/>
                <w:szCs w:val="18"/>
              </w:rPr>
              <w:t>)</w:t>
            </w:r>
            <w:r w:rsidRPr="00D43A03">
              <w:rPr>
                <w:i/>
                <w:sz w:val="18"/>
                <w:szCs w:val="18"/>
              </w:rPr>
              <w:t xml:space="preserve"> </w:t>
            </w:r>
            <w:r w:rsidR="00016A5F">
              <w:rPr>
                <w:i/>
                <w:sz w:val="18"/>
                <w:szCs w:val="18"/>
              </w:rPr>
              <w:t>38 CFR 21.4253 (d)(1)(iv). 38 CFR 21.4254 (b)(5)</w:t>
            </w:r>
          </w:p>
        </w:tc>
      </w:tr>
      <w:tr w:rsidR="00577B6C" w:rsidRPr="00D43A03" w:rsidTr="008E2F75">
        <w:trPr>
          <w:cantSplit/>
          <w:trHeight w:val="720"/>
        </w:trPr>
        <w:tc>
          <w:tcPr>
            <w:tcW w:w="1980" w:type="dxa"/>
            <w:vAlign w:val="center"/>
          </w:tcPr>
          <w:p w:rsidR="00577B6C" w:rsidRPr="00D43A03" w:rsidRDefault="00577B6C" w:rsidP="008E2F75">
            <w:pPr>
              <w:jc w:val="center"/>
              <w:outlineLvl w:val="0"/>
              <w:rPr>
                <w:b/>
                <w:i/>
                <w:sz w:val="18"/>
                <w:szCs w:val="18"/>
                <w:u w:val="single"/>
              </w:rPr>
            </w:pPr>
          </w:p>
        </w:tc>
        <w:tc>
          <w:tcPr>
            <w:tcW w:w="8640" w:type="dxa"/>
            <w:gridSpan w:val="3"/>
            <w:vAlign w:val="center"/>
          </w:tcPr>
          <w:p w:rsidR="00577B6C" w:rsidRPr="00D43A03" w:rsidRDefault="00577B6C" w:rsidP="00E80B34">
            <w:pPr>
              <w:outlineLvl w:val="0"/>
              <w:rPr>
                <w:b/>
                <w:sz w:val="18"/>
                <w:szCs w:val="18"/>
              </w:rPr>
            </w:pPr>
            <w:r w:rsidRPr="00D43A03">
              <w:rPr>
                <w:sz w:val="18"/>
                <w:szCs w:val="18"/>
              </w:rPr>
              <w:t xml:space="preserve">Program description to include all required units, courses, classes, or subjects, and total hours or credits required for graduation.  Briefly describe each </w:t>
            </w:r>
            <w:r w:rsidRPr="00D43A03">
              <w:rPr>
                <w:i/>
                <w:sz w:val="18"/>
                <w:szCs w:val="18"/>
              </w:rPr>
              <w:t>course</w:t>
            </w:r>
            <w:r w:rsidRPr="00D43A03">
              <w:rPr>
                <w:sz w:val="18"/>
                <w:szCs w:val="18"/>
              </w:rPr>
              <w:t xml:space="preserve"> to show objective, content, and length, in hours or credits.  If applicable, list and describe all special classes or courses</w:t>
            </w:r>
            <w:r w:rsidR="00016A5F">
              <w:rPr>
                <w:sz w:val="18"/>
                <w:szCs w:val="18"/>
              </w:rPr>
              <w:t>.</w:t>
            </w:r>
            <w:r w:rsidR="00E80B34">
              <w:rPr>
                <w:sz w:val="18"/>
                <w:szCs w:val="18"/>
              </w:rPr>
              <w:t xml:space="preserve"> NAC 394.441</w:t>
            </w:r>
            <w:r w:rsidR="00C96ACD">
              <w:rPr>
                <w:sz w:val="18"/>
                <w:szCs w:val="18"/>
              </w:rPr>
              <w:t>, 38 CFR 21.4253, 21.4254</w:t>
            </w:r>
          </w:p>
        </w:tc>
      </w:tr>
      <w:tr w:rsidR="00577B6C" w:rsidRPr="00D43A03" w:rsidTr="008E2F75">
        <w:trPr>
          <w:cantSplit/>
          <w:trHeight w:val="432"/>
        </w:trPr>
        <w:tc>
          <w:tcPr>
            <w:tcW w:w="1980" w:type="dxa"/>
            <w:vAlign w:val="center"/>
          </w:tcPr>
          <w:p w:rsidR="00577B6C" w:rsidRPr="00D43A03" w:rsidRDefault="00577B6C" w:rsidP="008E2F75">
            <w:pPr>
              <w:jc w:val="center"/>
              <w:outlineLvl w:val="0"/>
              <w:rPr>
                <w:b/>
                <w:i/>
                <w:sz w:val="18"/>
                <w:szCs w:val="18"/>
                <w:u w:val="single"/>
              </w:rPr>
            </w:pPr>
          </w:p>
        </w:tc>
        <w:tc>
          <w:tcPr>
            <w:tcW w:w="8640" w:type="dxa"/>
            <w:gridSpan w:val="3"/>
            <w:vAlign w:val="center"/>
          </w:tcPr>
          <w:p w:rsidR="00577B6C" w:rsidRPr="00D43A03" w:rsidRDefault="00577B6C" w:rsidP="00016A5F">
            <w:pPr>
              <w:outlineLvl w:val="0"/>
              <w:rPr>
                <w:sz w:val="18"/>
                <w:szCs w:val="18"/>
              </w:rPr>
            </w:pPr>
            <w:r w:rsidRPr="00D43A03">
              <w:rPr>
                <w:sz w:val="18"/>
                <w:szCs w:val="18"/>
              </w:rPr>
              <w:t>Statement regarding progress records kept by the institution and furnished the student</w:t>
            </w:r>
            <w:r w:rsidR="00016A5F">
              <w:rPr>
                <w:sz w:val="18"/>
                <w:szCs w:val="18"/>
              </w:rPr>
              <w:t xml:space="preserve">. </w:t>
            </w:r>
            <w:r w:rsidR="00C96ACD">
              <w:rPr>
                <w:sz w:val="18"/>
                <w:szCs w:val="18"/>
              </w:rPr>
              <w:t>NAC 394.441 (3)</w:t>
            </w:r>
          </w:p>
        </w:tc>
      </w:tr>
      <w:tr w:rsidR="00577B6C" w:rsidRPr="00D43A03" w:rsidTr="00C44BEC">
        <w:trPr>
          <w:cantSplit/>
          <w:trHeight w:val="750"/>
        </w:trPr>
        <w:tc>
          <w:tcPr>
            <w:tcW w:w="1980" w:type="dxa"/>
            <w:vAlign w:val="center"/>
          </w:tcPr>
          <w:p w:rsidR="00C96ACD" w:rsidRDefault="00C96ACD" w:rsidP="008E2F75">
            <w:pPr>
              <w:jc w:val="center"/>
              <w:outlineLvl w:val="0"/>
              <w:rPr>
                <w:sz w:val="18"/>
                <w:szCs w:val="18"/>
              </w:rPr>
            </w:pPr>
          </w:p>
          <w:p w:rsidR="00C96ACD" w:rsidRPr="00C96ACD" w:rsidRDefault="00C96ACD" w:rsidP="00C96ACD">
            <w:pPr>
              <w:rPr>
                <w:sz w:val="18"/>
                <w:szCs w:val="18"/>
              </w:rPr>
            </w:pPr>
          </w:p>
          <w:p w:rsidR="00C96ACD" w:rsidRDefault="00C96ACD" w:rsidP="00C96ACD">
            <w:pPr>
              <w:rPr>
                <w:sz w:val="18"/>
                <w:szCs w:val="18"/>
              </w:rPr>
            </w:pPr>
          </w:p>
          <w:p w:rsidR="00577B6C" w:rsidRPr="00C96ACD" w:rsidRDefault="00577B6C" w:rsidP="00C96ACD">
            <w:pPr>
              <w:rPr>
                <w:sz w:val="18"/>
                <w:szCs w:val="18"/>
              </w:rPr>
            </w:pPr>
          </w:p>
        </w:tc>
        <w:tc>
          <w:tcPr>
            <w:tcW w:w="8640" w:type="dxa"/>
            <w:gridSpan w:val="3"/>
            <w:vAlign w:val="center"/>
          </w:tcPr>
          <w:p w:rsidR="00577B6C" w:rsidRPr="00D43A03" w:rsidRDefault="00577B6C" w:rsidP="008E2F75">
            <w:pPr>
              <w:rPr>
                <w:sz w:val="18"/>
                <w:szCs w:val="18"/>
              </w:rPr>
            </w:pPr>
            <w:r w:rsidRPr="00D43A03">
              <w:rPr>
                <w:sz w:val="18"/>
                <w:szCs w:val="18"/>
              </w:rPr>
              <w:t xml:space="preserve">Independent study </w:t>
            </w:r>
            <w:r w:rsidRPr="00D43A03">
              <w:rPr>
                <w:b/>
                <w:sz w:val="18"/>
                <w:szCs w:val="18"/>
              </w:rPr>
              <w:t>(IHL only)</w:t>
            </w:r>
            <w:r w:rsidRPr="00D43A03">
              <w:rPr>
                <w:sz w:val="18"/>
                <w:szCs w:val="18"/>
              </w:rPr>
              <w:t xml:space="preserve"> description.  This includes prescribed training that does not have regularly scheduled meetings and interaction is through electronic media (internet, distance education, individual correspondence courses, ect.).  (</w:t>
            </w:r>
            <w:r w:rsidRPr="00D43A03">
              <w:rPr>
                <w:i/>
                <w:sz w:val="18"/>
                <w:szCs w:val="18"/>
              </w:rPr>
              <w:t>Distance Education-</w:t>
            </w:r>
            <w:r w:rsidRPr="00D43A03">
              <w:rPr>
                <w:sz w:val="18"/>
                <w:szCs w:val="18"/>
              </w:rPr>
              <w:t xml:space="preserve"> 38 </w:t>
            </w:r>
            <w:r w:rsidRPr="00D43A03">
              <w:rPr>
                <w:i/>
                <w:sz w:val="18"/>
                <w:szCs w:val="18"/>
              </w:rPr>
              <w:t>CFR 21.4267)</w:t>
            </w:r>
          </w:p>
        </w:tc>
      </w:tr>
      <w:tr w:rsidR="00577B6C" w:rsidRPr="00D43A03" w:rsidTr="00C44BEC">
        <w:trPr>
          <w:cantSplit/>
          <w:trHeight w:val="543"/>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rPr>
                <w:sz w:val="18"/>
                <w:szCs w:val="18"/>
              </w:rPr>
            </w:pPr>
            <w:r w:rsidRPr="00D43A03">
              <w:rPr>
                <w:sz w:val="18"/>
                <w:szCs w:val="18"/>
              </w:rPr>
              <w:t xml:space="preserve">For distance education, please provide the name and location in which the training originates from.  For example a corporate office and or where the servers are located.  This could be out of state.  </w:t>
            </w:r>
          </w:p>
        </w:tc>
      </w:tr>
      <w:tr w:rsidR="00577B6C" w:rsidRPr="00D43A03" w:rsidTr="008E2F75">
        <w:trPr>
          <w:cantSplit/>
          <w:trHeight w:val="720"/>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rPr>
                <w:b/>
                <w:sz w:val="18"/>
                <w:szCs w:val="18"/>
              </w:rPr>
            </w:pPr>
            <w:r w:rsidRPr="00D43A03">
              <w:rPr>
                <w:sz w:val="18"/>
                <w:szCs w:val="18"/>
              </w:rPr>
              <w:t xml:space="preserve">Practical training </w:t>
            </w:r>
            <w:r w:rsidRPr="00D43A03">
              <w:rPr>
                <w:b/>
                <w:sz w:val="18"/>
                <w:szCs w:val="18"/>
              </w:rPr>
              <w:t>(accredited)</w:t>
            </w:r>
            <w:r w:rsidRPr="00D43A03">
              <w:rPr>
                <w:sz w:val="18"/>
                <w:szCs w:val="18"/>
              </w:rPr>
              <w:t xml:space="preserve"> and OJT </w:t>
            </w:r>
            <w:r w:rsidRPr="00D43A03">
              <w:rPr>
                <w:b/>
                <w:sz w:val="18"/>
                <w:szCs w:val="18"/>
              </w:rPr>
              <w:t>(non-accredited)</w:t>
            </w:r>
            <w:r w:rsidRPr="00D43A03">
              <w:rPr>
                <w:sz w:val="18"/>
                <w:szCs w:val="18"/>
              </w:rPr>
              <w:t xml:space="preserve"> description if part of the program or course and is mandatory for graduation, supervised by the school and graded and the student remains enrolled during these courses. </w:t>
            </w:r>
            <w:r w:rsidRPr="00D43A03">
              <w:rPr>
                <w:i/>
                <w:sz w:val="18"/>
                <w:szCs w:val="18"/>
              </w:rPr>
              <w:t>(38 CFR 21.4262). Please include the comment of “practical training” on the Program Approval list in comments.</w:t>
            </w:r>
          </w:p>
        </w:tc>
      </w:tr>
      <w:tr w:rsidR="00577B6C" w:rsidRPr="00D43A03" w:rsidTr="008E2F75">
        <w:trPr>
          <w:cantSplit/>
          <w:trHeight w:val="647"/>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rPr>
                <w:sz w:val="18"/>
                <w:szCs w:val="18"/>
              </w:rPr>
            </w:pPr>
            <w:r w:rsidRPr="00D43A03">
              <w:rPr>
                <w:sz w:val="18"/>
                <w:szCs w:val="18"/>
              </w:rPr>
              <w:t xml:space="preserve">Cooperative.  This is related employment experience arranged for and supervised by the school as a supplemental activity rather than a required for program completion. </w:t>
            </w:r>
            <w:r w:rsidRPr="00D43A03">
              <w:rPr>
                <w:i/>
                <w:sz w:val="18"/>
                <w:szCs w:val="18"/>
              </w:rPr>
              <w:t>(38 CFR 21.4257)</w:t>
            </w:r>
          </w:p>
        </w:tc>
      </w:tr>
      <w:tr w:rsidR="00577B6C" w:rsidRPr="00D43A03" w:rsidTr="00C44BEC">
        <w:trPr>
          <w:cantSplit/>
          <w:trHeight w:val="300"/>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rPr>
                <w:sz w:val="18"/>
                <w:szCs w:val="18"/>
              </w:rPr>
            </w:pPr>
            <w:r w:rsidRPr="00D43A03">
              <w:rPr>
                <w:sz w:val="18"/>
                <w:szCs w:val="18"/>
              </w:rPr>
              <w:t>Development/Remedial/Deficiency Courses as described by CFR 21.4200 (s)(t)(u).</w:t>
            </w:r>
          </w:p>
        </w:tc>
      </w:tr>
      <w:tr w:rsidR="00577B6C" w:rsidRPr="00D43A03" w:rsidTr="00C44BEC">
        <w:trPr>
          <w:cantSplit/>
          <w:trHeight w:val="525"/>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rPr>
                <w:sz w:val="18"/>
                <w:szCs w:val="18"/>
              </w:rPr>
            </w:pPr>
            <w:r w:rsidRPr="00D43A03">
              <w:rPr>
                <w:sz w:val="18"/>
                <w:szCs w:val="18"/>
              </w:rPr>
              <w:t xml:space="preserve">Graduate level programs only: Please provide the number of credit hours that constitute full-time, ¾ time, half time, and less than half time. </w:t>
            </w:r>
          </w:p>
        </w:tc>
      </w:tr>
      <w:tr w:rsidR="00577B6C" w:rsidRPr="00D43A03" w:rsidTr="008E2F75">
        <w:trPr>
          <w:cantSplit/>
          <w:trHeight w:val="647"/>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rPr>
                <w:sz w:val="18"/>
                <w:szCs w:val="18"/>
              </w:rPr>
            </w:pPr>
            <w:r w:rsidRPr="00D43A03">
              <w:rPr>
                <w:sz w:val="18"/>
                <w:szCs w:val="18"/>
              </w:rPr>
              <w:t>Contracted Training: Please provide the page numbers of the programs in which there is training being provided by another entity and</w:t>
            </w:r>
            <w:r>
              <w:rPr>
                <w:sz w:val="18"/>
                <w:szCs w:val="18"/>
              </w:rPr>
              <w:t>/</w:t>
            </w:r>
            <w:r w:rsidRPr="00D43A03">
              <w:rPr>
                <w:sz w:val="18"/>
                <w:szCs w:val="18"/>
              </w:rPr>
              <w:t>or school.  In addition, please provide on letterhead a list of these programs, specific courses, and name/address of the facility</w:t>
            </w:r>
            <w:r>
              <w:rPr>
                <w:sz w:val="18"/>
                <w:szCs w:val="18"/>
              </w:rPr>
              <w:t xml:space="preserve"> and</w:t>
            </w:r>
            <w:r w:rsidRPr="00D43A03">
              <w:rPr>
                <w:sz w:val="18"/>
                <w:szCs w:val="18"/>
              </w:rPr>
              <w:t xml:space="preserve"> </w:t>
            </w:r>
            <w:r>
              <w:rPr>
                <w:sz w:val="18"/>
                <w:szCs w:val="18"/>
              </w:rPr>
              <w:t xml:space="preserve">a signed copy of the contract/MOU for </w:t>
            </w:r>
            <w:r w:rsidRPr="00D43A03">
              <w:rPr>
                <w:sz w:val="18"/>
                <w:szCs w:val="18"/>
              </w:rPr>
              <w:t xml:space="preserve">each program.  Please note that this training can only be considered for approval if </w:t>
            </w:r>
            <w:r>
              <w:rPr>
                <w:sz w:val="18"/>
                <w:szCs w:val="18"/>
              </w:rPr>
              <w:t>the contracted</w:t>
            </w:r>
            <w:r w:rsidRPr="00D43A03">
              <w:rPr>
                <w:sz w:val="18"/>
                <w:szCs w:val="18"/>
              </w:rPr>
              <w:t xml:space="preserve"> facility is approved by the SAA.  </w:t>
            </w:r>
          </w:p>
        </w:tc>
      </w:tr>
      <w:tr w:rsidR="00577B6C" w:rsidRPr="00D43A03" w:rsidTr="00C44BEC">
        <w:trPr>
          <w:cantSplit/>
          <w:trHeight w:val="498"/>
        </w:trPr>
        <w:tc>
          <w:tcPr>
            <w:tcW w:w="1980" w:type="dxa"/>
            <w:vAlign w:val="center"/>
          </w:tcPr>
          <w:p w:rsidR="00577B6C" w:rsidRPr="00D43A03" w:rsidRDefault="00577B6C" w:rsidP="008E2F75">
            <w:pPr>
              <w:jc w:val="center"/>
              <w:outlineLvl w:val="0"/>
              <w:rPr>
                <w:sz w:val="18"/>
                <w:szCs w:val="18"/>
              </w:rPr>
            </w:pPr>
          </w:p>
        </w:tc>
        <w:tc>
          <w:tcPr>
            <w:tcW w:w="8640" w:type="dxa"/>
            <w:gridSpan w:val="3"/>
            <w:vAlign w:val="center"/>
          </w:tcPr>
          <w:p w:rsidR="00577B6C" w:rsidRPr="00D43A03" w:rsidRDefault="00577B6C" w:rsidP="008E2F75">
            <w:pPr>
              <w:rPr>
                <w:sz w:val="18"/>
                <w:szCs w:val="18"/>
              </w:rPr>
            </w:pPr>
            <w:r w:rsidRPr="00D43A03">
              <w:rPr>
                <w:sz w:val="18"/>
                <w:szCs w:val="18"/>
              </w:rPr>
              <w:t xml:space="preserve">Please indicate pages number of any training that has limited enrollment due to the training facility size or curriculum requirements.  </w:t>
            </w:r>
          </w:p>
        </w:tc>
      </w:tr>
      <w:tr w:rsidR="00A72B7E" w:rsidRPr="00D43A03" w:rsidTr="008E2F75">
        <w:trPr>
          <w:cantSplit/>
          <w:trHeight w:val="647"/>
        </w:trPr>
        <w:tc>
          <w:tcPr>
            <w:tcW w:w="1980" w:type="dxa"/>
            <w:vAlign w:val="center"/>
          </w:tcPr>
          <w:p w:rsidR="00A72B7E" w:rsidRPr="00D43A03" w:rsidRDefault="00A72B7E" w:rsidP="008E2F75">
            <w:pPr>
              <w:jc w:val="center"/>
              <w:outlineLvl w:val="0"/>
              <w:rPr>
                <w:sz w:val="18"/>
                <w:szCs w:val="18"/>
              </w:rPr>
            </w:pPr>
          </w:p>
        </w:tc>
        <w:tc>
          <w:tcPr>
            <w:tcW w:w="8640" w:type="dxa"/>
            <w:gridSpan w:val="3"/>
            <w:vAlign w:val="center"/>
          </w:tcPr>
          <w:p w:rsidR="00A72B7E" w:rsidRDefault="00A72B7E" w:rsidP="00A72B7E">
            <w:pPr>
              <w:rPr>
                <w:sz w:val="18"/>
                <w:szCs w:val="18"/>
              </w:rPr>
            </w:pPr>
            <w:r>
              <w:rPr>
                <w:sz w:val="18"/>
                <w:szCs w:val="18"/>
              </w:rPr>
              <w:t>Per Public Law 114-315, Section 409, please provide a copy of approval from the board or agency overseeing any programs that lead to licensure. Reference: The board or agency of a state in an occupation that requires approval or licensure to be approved or licensed by the board or agency of the state in order to be approved for purposes of VA education benefits.</w:t>
            </w:r>
          </w:p>
          <w:p w:rsidR="00A72B7E" w:rsidRPr="00D43A03" w:rsidRDefault="00A72B7E" w:rsidP="008E2F75">
            <w:pPr>
              <w:rPr>
                <w:sz w:val="18"/>
                <w:szCs w:val="18"/>
              </w:rPr>
            </w:pPr>
          </w:p>
        </w:tc>
      </w:tr>
    </w:tbl>
    <w:p w:rsidR="00577B6C" w:rsidRPr="00D43A03" w:rsidRDefault="00577B6C" w:rsidP="006911FC">
      <w:pPr>
        <w:outlineLvl w:val="0"/>
        <w:rPr>
          <w:b/>
          <w:i/>
          <w:sz w:val="18"/>
          <w:szCs w:val="18"/>
        </w:rPr>
      </w:pPr>
      <w:r w:rsidRPr="00D43A03">
        <w:rPr>
          <w:b/>
          <w:i/>
          <w:sz w:val="18"/>
          <w:szCs w:val="18"/>
        </w:rPr>
        <w:t xml:space="preserve">Code of Federal Regulations common references: Non-Accredited Courses—38 CFR 21.4254 and 38 CFR  21.4255.  Accredited Courses: 38 CRF 21.4253.  Reporting: 38 CFR 21.4203. </w:t>
      </w:r>
    </w:p>
    <w:p w:rsidR="00577B6C" w:rsidRPr="00D43A03" w:rsidRDefault="00577B6C" w:rsidP="006911FC">
      <w:pPr>
        <w:tabs>
          <w:tab w:val="left" w:pos="630"/>
          <w:tab w:val="left" w:pos="900"/>
        </w:tabs>
        <w:ind w:left="630" w:hanging="630"/>
        <w:jc w:val="both"/>
        <w:outlineLvl w:val="0"/>
        <w:rPr>
          <w:sz w:val="18"/>
          <w:szCs w:val="18"/>
        </w:rPr>
      </w:pPr>
      <w:r w:rsidRPr="00D43A03">
        <w:rPr>
          <w:sz w:val="18"/>
          <w:szCs w:val="18"/>
        </w:rPr>
        <w:t xml:space="preserve">I agree to the following: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To immediately report applicable changes to the State Approving Agency: Including change of location, additional facilities, New and removed programs, accreditation statu</w:t>
      </w:r>
      <w:r>
        <w:rPr>
          <w:sz w:val="18"/>
          <w:szCs w:val="18"/>
        </w:rPr>
        <w:t>s</w:t>
      </w:r>
      <w:r w:rsidRPr="00D43A03">
        <w:rPr>
          <w:sz w:val="18"/>
          <w:szCs w:val="18"/>
        </w:rPr>
        <w:t xml:space="preserve">.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To keep adequate records that show the progress and grades of the eligible person or Veteran and to show that satisfactory standards relating to progress and conduct are enforced. (see 38 USC 3680A(b)(1)).</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To maintain a written record of the previous education and training of the eligible person or Veteran that clearly indicates that the appropriate credit has been given by the educational institution for previous education and training, with the training period shortened proportionately (38 USC 3680 (b)(s).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To not certify eligible persons or Veterans in courses </w:t>
      </w:r>
      <w:r>
        <w:rPr>
          <w:sz w:val="18"/>
          <w:szCs w:val="18"/>
        </w:rPr>
        <w:t>dis</w:t>
      </w:r>
      <w:r w:rsidRPr="00D43A03">
        <w:rPr>
          <w:sz w:val="18"/>
          <w:szCs w:val="18"/>
        </w:rPr>
        <w:t xml:space="preserve">approved </w:t>
      </w:r>
      <w:r>
        <w:rPr>
          <w:sz w:val="18"/>
          <w:szCs w:val="18"/>
        </w:rPr>
        <w:t xml:space="preserve">or prior to the approval of </w:t>
      </w:r>
      <w:r w:rsidRPr="00D43A03">
        <w:rPr>
          <w:sz w:val="18"/>
          <w:szCs w:val="18"/>
        </w:rPr>
        <w:t xml:space="preserve">the State Approving Agency of jurisdiction.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To report enrollment and any interruption or termination without delay of the education of the eligible person or Veteran (within 30 days of the incident).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The institution must not engage in enrollment practices of any type, which are erroneous, deceptive, or misleading either by actual statement, omission, or intimidation.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To make student’s files available for review by representatives of the U.S. Department of Veterans Affairs and </w:t>
      </w:r>
      <w:r>
        <w:rPr>
          <w:sz w:val="18"/>
          <w:szCs w:val="18"/>
        </w:rPr>
        <w:t xml:space="preserve">the </w:t>
      </w:r>
      <w:r w:rsidRPr="00D43A03">
        <w:rPr>
          <w:sz w:val="18"/>
          <w:szCs w:val="18"/>
        </w:rPr>
        <w:t>State Approving Agenc</w:t>
      </w:r>
      <w:r>
        <w:rPr>
          <w:sz w:val="18"/>
          <w:szCs w:val="18"/>
        </w:rPr>
        <w:t>y</w:t>
      </w:r>
      <w:r w:rsidRPr="00D43A03">
        <w:rPr>
          <w:sz w:val="18"/>
          <w:szCs w:val="18"/>
        </w:rPr>
        <w:t xml:space="preserve">.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The institution maintains a written record of previous education and training of the eligible persons that clearly indicates that appropriate credit has been given by this institution for previous education and training, with the training period shortened proportionately.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To provide a certified copy of the school’s catalog to the State Approving Agency when changes are made. </w:t>
      </w:r>
    </w:p>
    <w:p w:rsidR="00577B6C" w:rsidRPr="00D43A03" w:rsidRDefault="00577B6C" w:rsidP="006911FC">
      <w:pPr>
        <w:numPr>
          <w:ilvl w:val="0"/>
          <w:numId w:val="1"/>
        </w:numPr>
        <w:tabs>
          <w:tab w:val="left" w:pos="630"/>
          <w:tab w:val="left" w:pos="900"/>
        </w:tabs>
        <w:jc w:val="both"/>
        <w:outlineLvl w:val="0"/>
        <w:rPr>
          <w:sz w:val="18"/>
          <w:szCs w:val="18"/>
        </w:rPr>
      </w:pPr>
      <w:r w:rsidRPr="00D43A03">
        <w:rPr>
          <w:sz w:val="18"/>
          <w:szCs w:val="18"/>
        </w:rPr>
        <w:t xml:space="preserve">The school will select an employee to act as the contact person for VA, and will inform the VA and complete a new VA Form 22-8794 (Designation of Certifying Official) when a new employee is selected. </w:t>
      </w:r>
    </w:p>
    <w:p w:rsidR="00577B6C" w:rsidRDefault="00577B6C" w:rsidP="00DF3780">
      <w:pPr>
        <w:numPr>
          <w:ilvl w:val="0"/>
          <w:numId w:val="1"/>
        </w:numPr>
        <w:tabs>
          <w:tab w:val="left" w:pos="630"/>
          <w:tab w:val="left" w:pos="900"/>
        </w:tabs>
        <w:jc w:val="both"/>
        <w:outlineLvl w:val="0"/>
        <w:rPr>
          <w:sz w:val="18"/>
          <w:szCs w:val="18"/>
        </w:rPr>
      </w:pPr>
      <w:r w:rsidRPr="00D43A03">
        <w:rPr>
          <w:sz w:val="18"/>
          <w:szCs w:val="18"/>
        </w:rPr>
        <w:t xml:space="preserve">I certify that our institution does not provide any commission, bonus, or other incentive payments based directly or indirectly on securing enrollments to any employee or student. </w:t>
      </w:r>
    </w:p>
    <w:p w:rsidR="00577B6C" w:rsidRPr="00D43A03" w:rsidRDefault="00577B6C" w:rsidP="006911FC">
      <w:pPr>
        <w:tabs>
          <w:tab w:val="left" w:pos="630"/>
          <w:tab w:val="left" w:pos="900"/>
        </w:tabs>
        <w:jc w:val="both"/>
        <w:outlineLvl w:val="0"/>
        <w:rPr>
          <w:sz w:val="18"/>
          <w:szCs w:val="18"/>
        </w:rPr>
      </w:pPr>
      <w:r w:rsidRPr="00D43A03">
        <w:rPr>
          <w:sz w:val="18"/>
          <w:szCs w:val="18"/>
        </w:rPr>
        <w:t xml:space="preserve">I certify that: </w:t>
      </w:r>
    </w:p>
    <w:p w:rsidR="00577B6C" w:rsidRDefault="00577B6C" w:rsidP="006911FC">
      <w:pPr>
        <w:tabs>
          <w:tab w:val="left" w:pos="0"/>
          <w:tab w:val="left" w:pos="630"/>
        </w:tabs>
        <w:ind w:left="630" w:hanging="630"/>
        <w:jc w:val="center"/>
        <w:outlineLvl w:val="0"/>
        <w:rPr>
          <w:i/>
          <w:sz w:val="18"/>
          <w:szCs w:val="18"/>
        </w:rPr>
      </w:pPr>
      <w:r w:rsidRPr="00D43A03">
        <w:rPr>
          <w:i/>
          <w:sz w:val="18"/>
          <w:szCs w:val="18"/>
        </w:rPr>
        <w:t>The information contained in this notification from and all other supporting documents (including the catalog) is true and correct, in content and policy.  I am aware that the institution or facility must comply with applicable statues and regulations and that failure to comply may lead to suspension or withdrawal of programs by the State Approving Agency/VA.</w:t>
      </w:r>
    </w:p>
    <w:p w:rsidR="00A72B7E" w:rsidRPr="00D43A03" w:rsidRDefault="00A72B7E" w:rsidP="006911FC">
      <w:pPr>
        <w:tabs>
          <w:tab w:val="left" w:pos="0"/>
          <w:tab w:val="left" w:pos="630"/>
        </w:tabs>
        <w:ind w:left="630" w:hanging="630"/>
        <w:jc w:val="center"/>
        <w:outlineLvl w:val="0"/>
        <w:rPr>
          <w:i/>
          <w:sz w:val="18"/>
          <w:szCs w:val="18"/>
        </w:rPr>
      </w:pPr>
    </w:p>
    <w:p w:rsidR="00577B6C" w:rsidRPr="00D43A03" w:rsidRDefault="00577B6C" w:rsidP="006911FC">
      <w:pPr>
        <w:pBdr>
          <w:bottom w:val="single" w:sz="12" w:space="1" w:color="auto"/>
        </w:pBdr>
        <w:tabs>
          <w:tab w:val="left" w:pos="630"/>
          <w:tab w:val="left" w:pos="900"/>
        </w:tabs>
        <w:ind w:left="630" w:hanging="630"/>
        <w:jc w:val="both"/>
        <w:outlineLvl w:val="0"/>
        <w:rPr>
          <w:sz w:val="18"/>
          <w:szCs w:val="18"/>
        </w:rPr>
      </w:pPr>
    </w:p>
    <w:p w:rsidR="00577B6C" w:rsidRPr="00D43A03" w:rsidRDefault="00577B6C" w:rsidP="006911FC">
      <w:pPr>
        <w:tabs>
          <w:tab w:val="left" w:pos="630"/>
          <w:tab w:val="left" w:pos="900"/>
        </w:tabs>
        <w:ind w:left="630" w:hanging="630"/>
        <w:jc w:val="both"/>
        <w:outlineLvl w:val="0"/>
        <w:rPr>
          <w:sz w:val="18"/>
          <w:szCs w:val="18"/>
        </w:rPr>
      </w:pPr>
      <w:r w:rsidRPr="00D43A03">
        <w:rPr>
          <w:sz w:val="18"/>
          <w:szCs w:val="18"/>
        </w:rPr>
        <w:t>Signature of Administrative Official or School Certifying</w:t>
      </w:r>
      <w:r w:rsidRPr="00D43A03">
        <w:rPr>
          <w:sz w:val="18"/>
          <w:szCs w:val="18"/>
        </w:rPr>
        <w:tab/>
      </w:r>
      <w:r w:rsidRPr="00D43A03">
        <w:rPr>
          <w:sz w:val="18"/>
          <w:szCs w:val="18"/>
        </w:rPr>
        <w:tab/>
      </w:r>
      <w:r w:rsidRPr="00D43A03">
        <w:rPr>
          <w:sz w:val="18"/>
          <w:szCs w:val="18"/>
        </w:rPr>
        <w:tab/>
      </w:r>
      <w:r w:rsidRPr="00D43A03">
        <w:rPr>
          <w:sz w:val="18"/>
          <w:szCs w:val="18"/>
        </w:rPr>
        <w:tab/>
      </w:r>
      <w:r w:rsidRPr="00D43A03">
        <w:rPr>
          <w:sz w:val="18"/>
          <w:szCs w:val="18"/>
        </w:rPr>
        <w:tab/>
      </w:r>
      <w:r w:rsidRPr="00D43A03">
        <w:rPr>
          <w:sz w:val="18"/>
          <w:szCs w:val="18"/>
        </w:rPr>
        <w:tab/>
        <w:t>Date</w:t>
      </w:r>
    </w:p>
    <w:p w:rsidR="00577B6C" w:rsidRPr="00D43A03" w:rsidRDefault="00577B6C" w:rsidP="006911FC">
      <w:pPr>
        <w:tabs>
          <w:tab w:val="left" w:pos="630"/>
          <w:tab w:val="left" w:pos="900"/>
        </w:tabs>
        <w:ind w:left="630" w:hanging="630"/>
        <w:jc w:val="both"/>
        <w:outlineLvl w:val="0"/>
        <w:rPr>
          <w:sz w:val="18"/>
          <w:szCs w:val="18"/>
        </w:rPr>
      </w:pPr>
    </w:p>
    <w:p w:rsidR="00577B6C" w:rsidRPr="00D43A03" w:rsidRDefault="00577B6C" w:rsidP="006911FC">
      <w:pPr>
        <w:pBdr>
          <w:bottom w:val="single" w:sz="12" w:space="1" w:color="auto"/>
        </w:pBdr>
        <w:tabs>
          <w:tab w:val="left" w:pos="630"/>
          <w:tab w:val="left" w:pos="900"/>
        </w:tabs>
        <w:ind w:left="630" w:hanging="630"/>
        <w:jc w:val="both"/>
        <w:outlineLvl w:val="0"/>
        <w:rPr>
          <w:sz w:val="18"/>
          <w:szCs w:val="18"/>
        </w:rPr>
      </w:pPr>
    </w:p>
    <w:p w:rsidR="00577B6C" w:rsidRDefault="00577B6C" w:rsidP="006911FC">
      <w:pPr>
        <w:tabs>
          <w:tab w:val="left" w:pos="630"/>
          <w:tab w:val="left" w:pos="900"/>
        </w:tabs>
        <w:ind w:left="630" w:hanging="630"/>
        <w:jc w:val="both"/>
        <w:outlineLvl w:val="0"/>
        <w:rPr>
          <w:sz w:val="18"/>
          <w:szCs w:val="18"/>
        </w:rPr>
      </w:pPr>
      <w:r w:rsidRPr="00D43A03">
        <w:rPr>
          <w:sz w:val="18"/>
          <w:szCs w:val="18"/>
        </w:rPr>
        <w:t>Name and Title of Administrative Official or School Certifying Official</w:t>
      </w:r>
    </w:p>
    <w:p w:rsidR="00C44BEC" w:rsidRDefault="00C44BEC" w:rsidP="006911FC">
      <w:pPr>
        <w:tabs>
          <w:tab w:val="left" w:pos="630"/>
          <w:tab w:val="left" w:pos="900"/>
        </w:tabs>
        <w:ind w:left="630" w:hanging="630"/>
        <w:jc w:val="both"/>
        <w:outlineLvl w:val="0"/>
        <w:rPr>
          <w:sz w:val="18"/>
          <w:szCs w:val="18"/>
        </w:rPr>
      </w:pPr>
    </w:p>
    <w:p w:rsidR="00C44BEC" w:rsidRPr="00334AAE" w:rsidRDefault="00A833FA" w:rsidP="00C44BEC">
      <w:pPr>
        <w:pStyle w:val="Header"/>
        <w:pBdr>
          <w:bottom w:val="single" w:sz="18" w:space="0" w:color="3366FF"/>
        </w:pBdr>
        <w:jc w:val="right"/>
        <w:rPr>
          <w:b/>
          <w:i/>
          <w:color w:val="0000FF"/>
          <w:sz w:val="16"/>
          <w:szCs w:val="16"/>
        </w:rPr>
      </w:pPr>
      <w:r>
        <w:rPr>
          <w:noProof/>
        </w:rPr>
        <w:lastRenderedPageBreak/>
        <w:drawing>
          <wp:anchor distT="0" distB="0" distL="114300" distR="114300" simplePos="0" relativeHeight="251659264" behindDoc="0" locked="0" layoutInCell="1" allowOverlap="1">
            <wp:simplePos x="0" y="0"/>
            <wp:positionH relativeFrom="column">
              <wp:posOffset>5086985</wp:posOffset>
            </wp:positionH>
            <wp:positionV relativeFrom="paragraph">
              <wp:posOffset>99695</wp:posOffset>
            </wp:positionV>
            <wp:extent cx="871855" cy="83947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855" cy="839470"/>
                    </a:xfrm>
                    <a:prstGeom prst="rect">
                      <a:avLst/>
                    </a:prstGeom>
                    <a:noFill/>
                  </pic:spPr>
                </pic:pic>
              </a:graphicData>
            </a:graphic>
            <wp14:sizeRelH relativeFrom="page">
              <wp14:pctWidth>0</wp14:pctWidth>
            </wp14:sizeRelH>
            <wp14:sizeRelV relativeFrom="page">
              <wp14:pctHeight>0</wp14:pctHeight>
            </wp14:sizeRelV>
          </wp:anchor>
        </w:drawing>
      </w:r>
      <w:r w:rsidR="00C44BEC">
        <w:rPr>
          <w:b/>
          <w:i/>
          <w:color w:val="0000FF"/>
          <w:sz w:val="16"/>
          <w:szCs w:val="16"/>
        </w:rPr>
        <w:t xml:space="preserve">          </w:t>
      </w:r>
    </w:p>
    <w:p w:rsidR="00C44BEC" w:rsidRPr="003E5659" w:rsidRDefault="00A833FA" w:rsidP="00C44BEC">
      <w:pPr>
        <w:pStyle w:val="Header"/>
        <w:pBdr>
          <w:bottom w:val="single" w:sz="18" w:space="0" w:color="3366FF"/>
        </w:pBdr>
        <w:rPr>
          <w:b/>
          <w:i/>
          <w:color w:val="0000FF"/>
          <w:sz w:val="28"/>
          <w:szCs w:val="28"/>
        </w:rPr>
      </w:pPr>
      <w:r>
        <w:rPr>
          <w:noProof/>
          <w:sz w:val="16"/>
        </w:rPr>
        <w:drawing>
          <wp:inline distT="0" distB="0" distL="0" distR="0">
            <wp:extent cx="904875" cy="895350"/>
            <wp:effectExtent l="0" t="0" r="0" b="0"/>
            <wp:docPr id="1" name="Picture 2" descr="Nevad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vada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r w:rsidR="00C44BEC">
        <w:rPr>
          <w:b/>
          <w:i/>
          <w:color w:val="0000FF"/>
          <w:sz w:val="28"/>
          <w:szCs w:val="28"/>
        </w:rPr>
        <w:tab/>
        <w:t xml:space="preserve">  </w:t>
      </w:r>
      <w:r w:rsidR="00C44BEC" w:rsidRPr="009E357B">
        <w:rPr>
          <w:b/>
          <w:i/>
          <w:sz w:val="28"/>
          <w:szCs w:val="28"/>
        </w:rPr>
        <w:t>Nevada State Approving Agency</w:t>
      </w:r>
      <w:r w:rsidR="00C44BEC">
        <w:rPr>
          <w:b/>
          <w:i/>
          <w:sz w:val="28"/>
          <w:szCs w:val="28"/>
        </w:rPr>
        <w:t xml:space="preserve"> </w:t>
      </w:r>
      <w:r w:rsidR="00C44BEC" w:rsidRPr="009E357B">
        <w:rPr>
          <w:b/>
          <w:i/>
          <w:sz w:val="28"/>
          <w:szCs w:val="28"/>
        </w:rPr>
        <w:t>Veterans Education</w:t>
      </w:r>
    </w:p>
    <w:p w:rsidR="00C44BEC" w:rsidRPr="00126DB0" w:rsidRDefault="00C44BEC" w:rsidP="00C44BEC">
      <w:pPr>
        <w:pStyle w:val="NoSpacing"/>
        <w:jc w:val="center"/>
        <w:rPr>
          <w:b/>
          <w:sz w:val="22"/>
          <w:szCs w:val="22"/>
          <w:u w:val="single"/>
        </w:rPr>
      </w:pPr>
      <w:r w:rsidRPr="00126DB0">
        <w:rPr>
          <w:b/>
          <w:sz w:val="22"/>
          <w:szCs w:val="22"/>
          <w:u w:val="single"/>
        </w:rPr>
        <w:t>TRADEMARK VIOLATIONS</w:t>
      </w:r>
    </w:p>
    <w:p w:rsidR="00C44BEC" w:rsidRPr="00126DB0" w:rsidRDefault="00C44BEC" w:rsidP="00C44BEC">
      <w:pPr>
        <w:pStyle w:val="NoSpacing"/>
        <w:rPr>
          <w:sz w:val="22"/>
          <w:szCs w:val="22"/>
        </w:rPr>
      </w:pPr>
    </w:p>
    <w:p w:rsidR="00C44BEC" w:rsidRPr="00126DB0" w:rsidRDefault="00C44BEC" w:rsidP="00C44BEC">
      <w:pPr>
        <w:rPr>
          <w:sz w:val="22"/>
          <w:szCs w:val="22"/>
        </w:rPr>
      </w:pPr>
      <w:r w:rsidRPr="00126DB0">
        <w:rPr>
          <w:sz w:val="22"/>
          <w:szCs w:val="22"/>
        </w:rPr>
        <w:t xml:space="preserve">Please be advised that </w:t>
      </w:r>
      <w:r>
        <w:rPr>
          <w:rFonts w:ascii="TrebuchetMS-Bold" w:hAnsi="TrebuchetMS-Bold" w:cs="TrebuchetMS-Bold"/>
          <w:b/>
          <w:bCs/>
          <w:sz w:val="20"/>
        </w:rPr>
        <w:t xml:space="preserve">GI Bill® </w:t>
      </w:r>
      <w:r w:rsidRPr="00126DB0">
        <w:rPr>
          <w:sz w:val="22"/>
          <w:szCs w:val="22"/>
        </w:rPr>
        <w:t xml:space="preserve">is a trademark owned and registered by the VA.  Third party use of the trademark is restricted to the educational and training institutions eligible to receive VA education benefits, State Approving Agencies, and recognized Veterans Service Organizations.  Parties not identified are prohibited from using </w:t>
      </w:r>
      <w:r>
        <w:rPr>
          <w:rFonts w:ascii="TrebuchetMS-Bold" w:hAnsi="TrebuchetMS-Bold" w:cs="TrebuchetMS-Bold"/>
          <w:b/>
          <w:bCs/>
          <w:sz w:val="20"/>
        </w:rPr>
        <w:t xml:space="preserve">GI Bill® </w:t>
      </w:r>
      <w:r w:rsidRPr="00126DB0">
        <w:rPr>
          <w:sz w:val="22"/>
          <w:szCs w:val="22"/>
        </w:rPr>
        <w:t xml:space="preserve">in any manner that directly or indirectly implies a relationship, affiliation, or endorsement with the Department of Veterans Affairs.  </w:t>
      </w:r>
    </w:p>
    <w:p w:rsidR="00C44BEC" w:rsidRPr="00126DB0" w:rsidRDefault="00C44BEC" w:rsidP="00C44BEC">
      <w:pPr>
        <w:rPr>
          <w:sz w:val="22"/>
          <w:szCs w:val="22"/>
        </w:rPr>
      </w:pPr>
    </w:p>
    <w:p w:rsidR="00C44BEC" w:rsidRPr="00126DB0" w:rsidRDefault="00C44BEC" w:rsidP="00C44BEC">
      <w:pPr>
        <w:rPr>
          <w:sz w:val="22"/>
          <w:szCs w:val="22"/>
        </w:rPr>
      </w:pPr>
      <w:r w:rsidRPr="00126DB0">
        <w:rPr>
          <w:sz w:val="22"/>
          <w:szCs w:val="22"/>
        </w:rPr>
        <w:t>Authorized third-parties (</w:t>
      </w:r>
      <w:r w:rsidRPr="00126DB0">
        <w:rPr>
          <w:b/>
          <w:bCs/>
          <w:sz w:val="22"/>
          <w:szCs w:val="22"/>
        </w:rPr>
        <w:t>such as educational institutions eligible to receive VA education benefits</w:t>
      </w:r>
      <w:r w:rsidRPr="00126DB0">
        <w:rPr>
          <w:sz w:val="22"/>
          <w:szCs w:val="22"/>
        </w:rPr>
        <w:t>) may use the registered trademark “</w:t>
      </w:r>
      <w:r>
        <w:rPr>
          <w:rFonts w:ascii="TrebuchetMS-Bold" w:hAnsi="TrebuchetMS-Bold" w:cs="TrebuchetMS-Bold"/>
          <w:b/>
          <w:bCs/>
          <w:sz w:val="20"/>
        </w:rPr>
        <w:t>GI Bill®</w:t>
      </w:r>
      <w:r w:rsidRPr="00126DB0">
        <w:rPr>
          <w:sz w:val="22"/>
          <w:szCs w:val="22"/>
        </w:rPr>
        <w:t xml:space="preserve">” in print, electronic, radio, digital, or other media as established by the terms of use.  </w:t>
      </w:r>
    </w:p>
    <w:p w:rsidR="00C44BEC" w:rsidRPr="00126DB0" w:rsidRDefault="00C44BEC" w:rsidP="00C44BEC">
      <w:pPr>
        <w:rPr>
          <w:sz w:val="22"/>
          <w:szCs w:val="22"/>
        </w:rPr>
      </w:pPr>
    </w:p>
    <w:p w:rsidR="00C44BEC" w:rsidRPr="00126DB0" w:rsidRDefault="00C44BEC" w:rsidP="00C44BEC">
      <w:pPr>
        <w:rPr>
          <w:sz w:val="22"/>
          <w:szCs w:val="22"/>
        </w:rPr>
      </w:pPr>
      <w:r w:rsidRPr="00126DB0">
        <w:rPr>
          <w:sz w:val="22"/>
          <w:szCs w:val="22"/>
        </w:rPr>
        <w:t>The trademark symbol ‘‘</w:t>
      </w:r>
      <w:r>
        <w:rPr>
          <w:rFonts w:ascii="TrebuchetMS-Bold" w:hAnsi="TrebuchetMS-Bold" w:cs="TrebuchetMS-Bold"/>
          <w:b/>
          <w:bCs/>
          <w:sz w:val="20"/>
        </w:rPr>
        <w:t>®</w:t>
      </w:r>
      <w:r w:rsidRPr="00126DB0">
        <w:rPr>
          <w:sz w:val="22"/>
          <w:szCs w:val="22"/>
        </w:rPr>
        <w:t>’’ should be placed at the upper right corner of the trademarked phrase in the most prominent place at first usage; such as the title of a brochure, form, or the very top of a Web page and the following trademark attribution notice must be prominently visible: ‘‘</w:t>
      </w:r>
      <w:r>
        <w:rPr>
          <w:rFonts w:ascii="TrebuchetMS-Bold" w:hAnsi="TrebuchetMS-Bold" w:cs="TrebuchetMS-Bold"/>
          <w:b/>
          <w:bCs/>
          <w:sz w:val="20"/>
        </w:rPr>
        <w:t xml:space="preserve">GI Bill® </w:t>
      </w:r>
      <w:r w:rsidRPr="00126DB0">
        <w:rPr>
          <w:sz w:val="22"/>
          <w:szCs w:val="22"/>
        </w:rPr>
        <w:t>is a registered trademark of the U.S. Department of Veterans Affairs (VA). More information about education benefits offered by VA is available at the official U.S. government Web site at </w:t>
      </w:r>
      <w:hyperlink r:id="rId9" w:history="1">
        <w:r w:rsidRPr="00126DB0">
          <w:rPr>
            <w:rStyle w:val="Hyperlink"/>
            <w:sz w:val="22"/>
            <w:szCs w:val="22"/>
          </w:rPr>
          <w:t>http://www.benefits.va.gov/gibill</w:t>
        </w:r>
      </w:hyperlink>
      <w:r w:rsidRPr="00126DB0">
        <w:rPr>
          <w:sz w:val="22"/>
          <w:szCs w:val="22"/>
        </w:rPr>
        <w:t>."</w:t>
      </w:r>
    </w:p>
    <w:p w:rsidR="00C44BEC" w:rsidRPr="00126DB0" w:rsidRDefault="00C44BEC" w:rsidP="00C44BEC">
      <w:pPr>
        <w:rPr>
          <w:sz w:val="22"/>
          <w:szCs w:val="22"/>
        </w:rPr>
      </w:pPr>
    </w:p>
    <w:p w:rsidR="00C44BEC" w:rsidRPr="00126DB0" w:rsidRDefault="00C44BEC" w:rsidP="00C44BEC">
      <w:pPr>
        <w:spacing w:after="200" w:line="276" w:lineRule="auto"/>
        <w:rPr>
          <w:color w:val="2E2E2E"/>
          <w:sz w:val="22"/>
          <w:szCs w:val="22"/>
        </w:rPr>
      </w:pPr>
      <w:r w:rsidRPr="00126DB0">
        <w:rPr>
          <w:sz w:val="22"/>
          <w:szCs w:val="22"/>
        </w:rPr>
        <w:t xml:space="preserve">VA must make this request to preserve the value of our trademark. </w:t>
      </w:r>
      <w:r w:rsidRPr="00126DB0">
        <w:rPr>
          <w:color w:val="2E2E2E"/>
          <w:sz w:val="22"/>
          <w:szCs w:val="22"/>
        </w:rPr>
        <w:t>Third-party use of the trademark is restricted and subject to the following:</w:t>
      </w:r>
    </w:p>
    <w:p w:rsidR="00C44BEC" w:rsidRPr="00126DB0" w:rsidRDefault="00C44BEC" w:rsidP="00C44BEC">
      <w:pPr>
        <w:numPr>
          <w:ilvl w:val="0"/>
          <w:numId w:val="3"/>
        </w:numPr>
        <w:shd w:val="clear" w:color="auto" w:fill="FFFFFF"/>
        <w:autoSpaceDN w:val="0"/>
        <w:spacing w:before="100" w:beforeAutospacing="1" w:after="100" w:afterAutospacing="1" w:line="276" w:lineRule="auto"/>
        <w:rPr>
          <w:color w:val="2E2E2E"/>
          <w:sz w:val="22"/>
          <w:szCs w:val="22"/>
        </w:rPr>
      </w:pPr>
      <w:r w:rsidRPr="00126DB0">
        <w:rPr>
          <w:color w:val="2E2E2E"/>
          <w:sz w:val="22"/>
          <w:szCs w:val="22"/>
        </w:rPr>
        <w:t xml:space="preserve">The </w:t>
      </w:r>
      <w:r>
        <w:rPr>
          <w:rFonts w:ascii="TrebuchetMS-Bold" w:hAnsi="TrebuchetMS-Bold" w:cs="TrebuchetMS-Bold"/>
          <w:b/>
          <w:bCs/>
          <w:sz w:val="20"/>
        </w:rPr>
        <w:t xml:space="preserve">GI Bill® </w:t>
      </w:r>
      <w:r w:rsidRPr="00126DB0">
        <w:rPr>
          <w:color w:val="2E2E2E"/>
          <w:sz w:val="22"/>
          <w:szCs w:val="22"/>
        </w:rPr>
        <w:t>trademark is not to be incorporated or included in company or product names, trademarks, logos or internet domain names.</w:t>
      </w:r>
    </w:p>
    <w:p w:rsidR="00C44BEC" w:rsidRPr="00126DB0" w:rsidRDefault="00C44BEC" w:rsidP="00C44BEC">
      <w:pPr>
        <w:numPr>
          <w:ilvl w:val="0"/>
          <w:numId w:val="3"/>
        </w:numPr>
        <w:shd w:val="clear" w:color="auto" w:fill="FFFFFF"/>
        <w:autoSpaceDN w:val="0"/>
        <w:spacing w:before="100" w:beforeAutospacing="1" w:after="100" w:afterAutospacing="1" w:line="276" w:lineRule="auto"/>
        <w:rPr>
          <w:color w:val="2E2E2E"/>
          <w:sz w:val="22"/>
          <w:szCs w:val="22"/>
        </w:rPr>
      </w:pPr>
      <w:r w:rsidRPr="00126DB0">
        <w:rPr>
          <w:color w:val="2E2E2E"/>
          <w:sz w:val="22"/>
          <w:szCs w:val="22"/>
        </w:rPr>
        <w:t>The term ‘‘</w:t>
      </w:r>
      <w:r>
        <w:rPr>
          <w:rFonts w:ascii="TrebuchetMS-Bold" w:hAnsi="TrebuchetMS-Bold" w:cs="TrebuchetMS-Bold"/>
          <w:b/>
          <w:bCs/>
          <w:sz w:val="20"/>
        </w:rPr>
        <w:t>GI Bill®</w:t>
      </w:r>
      <w:r w:rsidRPr="00126DB0">
        <w:rPr>
          <w:color w:val="2E2E2E"/>
          <w:sz w:val="22"/>
          <w:szCs w:val="22"/>
        </w:rPr>
        <w:t>’’ is to be used solely to promote official VA benefit programs and services and must include the proper trademark symbol.</w:t>
      </w:r>
    </w:p>
    <w:p w:rsidR="00C44BEC" w:rsidRPr="00126DB0" w:rsidRDefault="00C44BEC" w:rsidP="00C44BEC">
      <w:pPr>
        <w:numPr>
          <w:ilvl w:val="0"/>
          <w:numId w:val="3"/>
        </w:numPr>
        <w:shd w:val="clear" w:color="auto" w:fill="FFFFFF"/>
        <w:autoSpaceDN w:val="0"/>
        <w:spacing w:before="100" w:beforeAutospacing="1" w:after="100" w:afterAutospacing="1" w:line="276" w:lineRule="auto"/>
        <w:rPr>
          <w:color w:val="2E2E2E"/>
          <w:sz w:val="22"/>
          <w:szCs w:val="22"/>
        </w:rPr>
      </w:pPr>
      <w:r w:rsidRPr="00126DB0">
        <w:rPr>
          <w:color w:val="2E2E2E"/>
          <w:sz w:val="22"/>
          <w:szCs w:val="22"/>
        </w:rPr>
        <w:t>Use of the trademark attribution notice, indicating that the mark and all associated services belong to VA, is required and shall be taken as evidence that use of the mark is in good faith.</w:t>
      </w:r>
    </w:p>
    <w:p w:rsidR="00C44BEC" w:rsidRPr="00126DB0" w:rsidRDefault="00C44BEC" w:rsidP="00C44BEC">
      <w:pPr>
        <w:numPr>
          <w:ilvl w:val="0"/>
          <w:numId w:val="3"/>
        </w:numPr>
        <w:shd w:val="clear" w:color="auto" w:fill="FFFFFF"/>
        <w:autoSpaceDN w:val="0"/>
        <w:spacing w:before="100" w:beforeAutospacing="1" w:after="100" w:afterAutospacing="1" w:line="276" w:lineRule="auto"/>
        <w:rPr>
          <w:color w:val="2E2E2E"/>
          <w:sz w:val="22"/>
          <w:szCs w:val="22"/>
        </w:rPr>
      </w:pPr>
      <w:r w:rsidRPr="00126DB0">
        <w:rPr>
          <w:color w:val="2E2E2E"/>
          <w:sz w:val="22"/>
          <w:szCs w:val="22"/>
        </w:rPr>
        <w:t xml:space="preserve">No entity shall use the </w:t>
      </w:r>
      <w:r>
        <w:rPr>
          <w:rFonts w:ascii="TrebuchetMS-Bold" w:hAnsi="TrebuchetMS-Bold" w:cs="TrebuchetMS-Bold"/>
          <w:b/>
          <w:bCs/>
          <w:sz w:val="20"/>
        </w:rPr>
        <w:t xml:space="preserve">GI Bill® </w:t>
      </w:r>
      <w:r w:rsidRPr="00126DB0">
        <w:rPr>
          <w:color w:val="2E2E2E"/>
          <w:sz w:val="22"/>
          <w:szCs w:val="22"/>
        </w:rPr>
        <w:t>trademark in any manner that directly or indirectly implies a relationship, affiliation, or association with VA that does not exist.</w:t>
      </w:r>
    </w:p>
    <w:p w:rsidR="00C44BEC" w:rsidRDefault="00C44BEC" w:rsidP="00C44BEC">
      <w:pPr>
        <w:numPr>
          <w:ilvl w:val="0"/>
          <w:numId w:val="3"/>
        </w:numPr>
        <w:shd w:val="clear" w:color="auto" w:fill="FFFFFF"/>
        <w:autoSpaceDN w:val="0"/>
        <w:spacing w:before="100" w:beforeAutospacing="1" w:after="100" w:afterAutospacing="1" w:line="276" w:lineRule="auto"/>
        <w:rPr>
          <w:color w:val="2E2E2E"/>
          <w:sz w:val="22"/>
          <w:szCs w:val="22"/>
        </w:rPr>
      </w:pPr>
      <w:r w:rsidRPr="00126DB0">
        <w:rPr>
          <w:color w:val="2E2E2E"/>
          <w:sz w:val="22"/>
          <w:szCs w:val="22"/>
        </w:rPr>
        <w:t>Disparagement or misrepresentations of VA services through use of the mark, or by the use of confusingly similar wording, are strictly prohibited.</w:t>
      </w:r>
    </w:p>
    <w:p w:rsidR="00C44BEC" w:rsidRPr="009239DA" w:rsidRDefault="00C44BEC" w:rsidP="00C44BEC">
      <w:pPr>
        <w:numPr>
          <w:ilvl w:val="0"/>
          <w:numId w:val="3"/>
        </w:numPr>
        <w:shd w:val="clear" w:color="auto" w:fill="FFFFFF"/>
        <w:autoSpaceDN w:val="0"/>
        <w:spacing w:before="100" w:beforeAutospacing="1" w:after="100" w:afterAutospacing="1" w:line="276" w:lineRule="auto"/>
        <w:rPr>
          <w:color w:val="2E2E2E"/>
          <w:sz w:val="22"/>
          <w:szCs w:val="22"/>
        </w:rPr>
      </w:pPr>
      <w:r w:rsidRPr="009239DA">
        <w:rPr>
          <w:sz w:val="22"/>
          <w:szCs w:val="22"/>
        </w:rPr>
        <w:t>Use of VA seal or logo is prohibited on any school literature or websites (ref: 38 CFR 1.9 – Description, Use and Display of VA Seal and Flag)</w:t>
      </w:r>
    </w:p>
    <w:p w:rsidR="00C44BEC" w:rsidRPr="00004B11" w:rsidRDefault="00C44BEC" w:rsidP="00C44BEC">
      <w:pPr>
        <w:pStyle w:val="NoSpacing"/>
        <w:rPr>
          <w:rFonts w:eastAsia="Calibri"/>
        </w:rPr>
      </w:pPr>
      <w:r w:rsidRPr="00126DB0">
        <w:t>By signing below, I acknowledge that I have read, understand, and agree to abide by the terms of use for the phrase “</w:t>
      </w:r>
      <w:r>
        <w:rPr>
          <w:rFonts w:ascii="TrebuchetMS-Bold" w:hAnsi="TrebuchetMS-Bold" w:cs="TrebuchetMS-Bold"/>
          <w:b/>
          <w:bCs/>
        </w:rPr>
        <w:t>GI Bill®</w:t>
      </w:r>
      <w:r w:rsidRPr="00126DB0">
        <w:t>”.</w:t>
      </w:r>
    </w:p>
    <w:p w:rsidR="00C44BEC" w:rsidRDefault="00C44BEC" w:rsidP="00C44BEC">
      <w:pPr>
        <w:pStyle w:val="NoSpacing"/>
      </w:pPr>
    </w:p>
    <w:p w:rsidR="00C44BEC" w:rsidRPr="00126DB0" w:rsidRDefault="00C44BEC" w:rsidP="00C44BEC">
      <w:pPr>
        <w:pStyle w:val="NoSpacing"/>
      </w:pPr>
      <w:r w:rsidRPr="00126DB0">
        <w:t>__________________________________</w:t>
      </w:r>
      <w:r w:rsidRPr="006C11E1">
        <w:tab/>
        <w:t xml:space="preserve">          </w:t>
      </w:r>
      <w:r>
        <w:t xml:space="preserve">    </w:t>
      </w:r>
      <w:r>
        <w:rPr>
          <w:u w:val="single"/>
        </w:rPr>
        <w:t xml:space="preserve">  _________________</w:t>
      </w:r>
      <w:r w:rsidRPr="006C11E1">
        <w:tab/>
      </w:r>
      <w:r w:rsidRPr="006C11E1">
        <w:tab/>
      </w:r>
      <w:r>
        <w:rPr>
          <w:u w:val="single"/>
        </w:rPr>
        <w:t>______________</w:t>
      </w:r>
    </w:p>
    <w:p w:rsidR="00C44BEC" w:rsidRDefault="00C44BEC" w:rsidP="00C44BEC">
      <w:pPr>
        <w:pStyle w:val="NoSpacing"/>
      </w:pPr>
      <w:r w:rsidRPr="00126DB0">
        <w:t xml:space="preserve">Signature of Authorized Facility Representative  </w:t>
      </w:r>
      <w:r>
        <w:t xml:space="preserve">           Printed Name                                   Date </w:t>
      </w:r>
    </w:p>
    <w:p w:rsidR="00C44BEC" w:rsidRPr="00F205C4" w:rsidRDefault="00C44BEC" w:rsidP="00C44BEC">
      <w:pPr>
        <w:pStyle w:val="NoSpacing"/>
        <w:rPr>
          <w:rFonts w:ascii="Arial" w:hAnsi="Arial" w:cs="Arial"/>
          <w:sz w:val="22"/>
          <w:szCs w:val="22"/>
        </w:rPr>
      </w:pPr>
      <w:r w:rsidRPr="00126DB0">
        <w:t xml:space="preserve">*Failure to comply with the terms outlined above could lead to the suspension and/or withdrawal of your facility’s approval.  </w:t>
      </w:r>
    </w:p>
    <w:p w:rsidR="00C44BEC" w:rsidRDefault="00C44BEC" w:rsidP="00C44BEC">
      <w:pPr>
        <w:pStyle w:val="NoSpacing"/>
      </w:pPr>
    </w:p>
    <w:p w:rsidR="00C44BEC" w:rsidRPr="00F205C4" w:rsidRDefault="00C44BEC" w:rsidP="00C44BEC">
      <w:pPr>
        <w:pStyle w:val="NoSpacing"/>
        <w:rPr>
          <w:rFonts w:ascii="Arial" w:hAnsi="Arial" w:cs="Arial"/>
          <w:sz w:val="22"/>
          <w:szCs w:val="22"/>
        </w:rPr>
      </w:pPr>
      <w:r w:rsidRPr="00126DB0">
        <w:t xml:space="preserve">*Failure to comply with the terms outlined above could lead to the suspension and/or withdrawal of your facility’s approval.  </w:t>
      </w:r>
    </w:p>
    <w:p w:rsidR="00C44BEC" w:rsidRDefault="00C44BEC" w:rsidP="00C44BEC">
      <w:pPr>
        <w:tabs>
          <w:tab w:val="left" w:pos="630"/>
          <w:tab w:val="left" w:pos="900"/>
        </w:tabs>
        <w:jc w:val="both"/>
        <w:outlineLvl w:val="0"/>
        <w:rPr>
          <w:sz w:val="18"/>
          <w:szCs w:val="18"/>
        </w:rPr>
      </w:pPr>
    </w:p>
    <w:p w:rsidR="00C44BEC" w:rsidRDefault="00C44BEC" w:rsidP="006911FC">
      <w:pPr>
        <w:tabs>
          <w:tab w:val="left" w:pos="630"/>
          <w:tab w:val="left" w:pos="900"/>
        </w:tabs>
        <w:ind w:left="630" w:hanging="630"/>
        <w:jc w:val="both"/>
        <w:outlineLvl w:val="0"/>
        <w:rPr>
          <w:sz w:val="18"/>
          <w:szCs w:val="18"/>
        </w:rPr>
      </w:pPr>
    </w:p>
    <w:p w:rsidR="00C44BEC" w:rsidRDefault="00C44BEC" w:rsidP="006911FC">
      <w:pPr>
        <w:tabs>
          <w:tab w:val="left" w:pos="630"/>
          <w:tab w:val="left" w:pos="900"/>
        </w:tabs>
        <w:ind w:left="630" w:hanging="630"/>
        <w:jc w:val="both"/>
        <w:outlineLvl w:val="0"/>
        <w:rPr>
          <w:sz w:val="18"/>
          <w:szCs w:val="18"/>
        </w:rPr>
      </w:pPr>
    </w:p>
    <w:p w:rsidR="00C44BEC" w:rsidRDefault="00C44BEC" w:rsidP="006911FC">
      <w:pPr>
        <w:tabs>
          <w:tab w:val="left" w:pos="630"/>
          <w:tab w:val="left" w:pos="900"/>
        </w:tabs>
        <w:ind w:left="630" w:hanging="630"/>
        <w:jc w:val="both"/>
        <w:outlineLvl w:val="0"/>
        <w:rPr>
          <w:sz w:val="18"/>
          <w:szCs w:val="18"/>
        </w:rPr>
      </w:pPr>
    </w:p>
    <w:p w:rsidR="00C44BEC" w:rsidRPr="00D43A03" w:rsidRDefault="00C44BEC" w:rsidP="006911FC">
      <w:pPr>
        <w:tabs>
          <w:tab w:val="left" w:pos="630"/>
          <w:tab w:val="left" w:pos="900"/>
        </w:tabs>
        <w:ind w:left="630" w:hanging="630"/>
        <w:jc w:val="both"/>
        <w:outlineLvl w:val="0"/>
        <w:rPr>
          <w:sz w:val="18"/>
          <w:szCs w:val="18"/>
        </w:rPr>
      </w:pPr>
    </w:p>
    <w:p w:rsidR="00C44BEC" w:rsidRDefault="00C44BEC" w:rsidP="006911FC">
      <w:pPr>
        <w:tabs>
          <w:tab w:val="left" w:pos="630"/>
          <w:tab w:val="left" w:pos="900"/>
        </w:tabs>
        <w:ind w:left="630" w:hanging="630"/>
        <w:jc w:val="both"/>
        <w:outlineLvl w:val="0"/>
        <w:rPr>
          <w:rFonts w:ascii="Arial" w:hAnsi="Arial" w:cs="Arial"/>
          <w:sz w:val="16"/>
        </w:rPr>
        <w:sectPr w:rsidR="00C44BEC" w:rsidSect="00E1398D">
          <w:headerReference w:type="default" r:id="rId10"/>
          <w:footerReference w:type="default" r:id="rId11"/>
          <w:footnotePr>
            <w:numFmt w:val="lowerLetter"/>
          </w:footnotePr>
          <w:endnotePr>
            <w:numFmt w:val="lowerLetter"/>
          </w:endnotePr>
          <w:pgSz w:w="12240" w:h="15840"/>
          <w:pgMar w:top="446" w:right="907" w:bottom="432" w:left="720" w:header="576" w:footer="432" w:gutter="0"/>
          <w:cols w:space="720"/>
        </w:sectPr>
      </w:pPr>
    </w:p>
    <w:p w:rsidR="00577B6C" w:rsidRDefault="00577B6C" w:rsidP="00D80B9E">
      <w:pPr>
        <w:jc w:val="center"/>
      </w:pPr>
    </w:p>
    <w:sectPr w:rsidR="00577B6C" w:rsidSect="006911F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A5F" w:rsidRDefault="00016A5F" w:rsidP="00016A5F">
      <w:r>
        <w:separator/>
      </w:r>
    </w:p>
  </w:endnote>
  <w:endnote w:type="continuationSeparator" w:id="0">
    <w:p w:rsidR="00016A5F" w:rsidRDefault="00016A5F" w:rsidP="0001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A5F" w:rsidRDefault="00016A5F">
    <w:pPr>
      <w:pStyle w:val="Footer"/>
    </w:pPr>
    <w:r>
      <w:t xml:space="preserve">Revised </w:t>
    </w:r>
    <w:r w:rsidR="00C44BEC">
      <w:t>September 10, 2018</w:t>
    </w:r>
  </w:p>
  <w:p w:rsidR="00016A5F" w:rsidRDefault="0001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A5F" w:rsidRDefault="00016A5F" w:rsidP="00016A5F">
      <w:r>
        <w:separator/>
      </w:r>
    </w:p>
  </w:footnote>
  <w:footnote w:type="continuationSeparator" w:id="0">
    <w:p w:rsidR="00016A5F" w:rsidRDefault="00016A5F" w:rsidP="0001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BEC" w:rsidRDefault="00C44BEC">
    <w:pPr>
      <w:pStyle w:val="Header"/>
    </w:pPr>
  </w:p>
  <w:p w:rsidR="00C44BEC" w:rsidRDefault="00C44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3EAB"/>
    <w:multiLevelType w:val="hybridMultilevel"/>
    <w:tmpl w:val="BEBA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67202"/>
    <w:multiLevelType w:val="hybridMultilevel"/>
    <w:tmpl w:val="E1B43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FC"/>
    <w:rsid w:val="00016A5F"/>
    <w:rsid w:val="00065AC9"/>
    <w:rsid w:val="000E2E20"/>
    <w:rsid w:val="001828AB"/>
    <w:rsid w:val="001F1673"/>
    <w:rsid w:val="00235C23"/>
    <w:rsid w:val="002E2410"/>
    <w:rsid w:val="00325BA1"/>
    <w:rsid w:val="00364871"/>
    <w:rsid w:val="00367140"/>
    <w:rsid w:val="003D28F4"/>
    <w:rsid w:val="003D7E18"/>
    <w:rsid w:val="00577B6C"/>
    <w:rsid w:val="00594C08"/>
    <w:rsid w:val="005C029A"/>
    <w:rsid w:val="00647B2E"/>
    <w:rsid w:val="00666DAA"/>
    <w:rsid w:val="006911FC"/>
    <w:rsid w:val="00736BFA"/>
    <w:rsid w:val="007E1FE8"/>
    <w:rsid w:val="008E2F75"/>
    <w:rsid w:val="00936EED"/>
    <w:rsid w:val="00956EF4"/>
    <w:rsid w:val="00964251"/>
    <w:rsid w:val="009F59F1"/>
    <w:rsid w:val="00A72B7E"/>
    <w:rsid w:val="00A833FA"/>
    <w:rsid w:val="00B40F17"/>
    <w:rsid w:val="00B517D6"/>
    <w:rsid w:val="00BE2B33"/>
    <w:rsid w:val="00C1555A"/>
    <w:rsid w:val="00C218B3"/>
    <w:rsid w:val="00C44BEC"/>
    <w:rsid w:val="00C73D3C"/>
    <w:rsid w:val="00C96ACD"/>
    <w:rsid w:val="00D15CED"/>
    <w:rsid w:val="00D43A03"/>
    <w:rsid w:val="00D54D1B"/>
    <w:rsid w:val="00D80B9E"/>
    <w:rsid w:val="00DB276F"/>
    <w:rsid w:val="00DF3780"/>
    <w:rsid w:val="00E1398D"/>
    <w:rsid w:val="00E70CFB"/>
    <w:rsid w:val="00E80B34"/>
    <w:rsid w:val="00F06D0B"/>
    <w:rsid w:val="00F76BDB"/>
    <w:rsid w:val="00FB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79334B23-E8AF-46E6-ABEC-EADEA7C2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1FC"/>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A5F"/>
    <w:rPr>
      <w:rFonts w:ascii="Segoe UI" w:hAnsi="Segoe UI" w:cs="Segoe UI"/>
      <w:sz w:val="18"/>
      <w:szCs w:val="18"/>
    </w:rPr>
  </w:style>
  <w:style w:type="character" w:customStyle="1" w:styleId="BalloonTextChar">
    <w:name w:val="Balloon Text Char"/>
    <w:link w:val="BalloonText"/>
    <w:uiPriority w:val="99"/>
    <w:semiHidden/>
    <w:rsid w:val="00016A5F"/>
    <w:rPr>
      <w:rFonts w:ascii="Segoe UI" w:eastAsia="Times New Roman" w:hAnsi="Segoe UI" w:cs="Segoe UI"/>
      <w:sz w:val="18"/>
      <w:szCs w:val="18"/>
    </w:rPr>
  </w:style>
  <w:style w:type="paragraph" w:styleId="Header">
    <w:name w:val="header"/>
    <w:basedOn w:val="Normal"/>
    <w:link w:val="HeaderChar"/>
    <w:unhideWhenUsed/>
    <w:rsid w:val="00016A5F"/>
    <w:pPr>
      <w:tabs>
        <w:tab w:val="center" w:pos="4680"/>
        <w:tab w:val="right" w:pos="9360"/>
      </w:tabs>
    </w:pPr>
  </w:style>
  <w:style w:type="character" w:customStyle="1" w:styleId="HeaderChar">
    <w:name w:val="Header Char"/>
    <w:link w:val="Header"/>
    <w:rsid w:val="00016A5F"/>
    <w:rPr>
      <w:rFonts w:eastAsia="Times New Roman"/>
      <w:sz w:val="24"/>
      <w:szCs w:val="20"/>
    </w:rPr>
  </w:style>
  <w:style w:type="paragraph" w:styleId="Footer">
    <w:name w:val="footer"/>
    <w:basedOn w:val="Normal"/>
    <w:link w:val="FooterChar"/>
    <w:uiPriority w:val="99"/>
    <w:unhideWhenUsed/>
    <w:rsid w:val="00016A5F"/>
    <w:pPr>
      <w:tabs>
        <w:tab w:val="center" w:pos="4680"/>
        <w:tab w:val="right" w:pos="9360"/>
      </w:tabs>
    </w:pPr>
  </w:style>
  <w:style w:type="character" w:customStyle="1" w:styleId="FooterChar">
    <w:name w:val="Footer Char"/>
    <w:link w:val="Footer"/>
    <w:uiPriority w:val="99"/>
    <w:rsid w:val="00016A5F"/>
    <w:rPr>
      <w:rFonts w:eastAsia="Times New Roman"/>
      <w:sz w:val="24"/>
      <w:szCs w:val="20"/>
    </w:rPr>
  </w:style>
  <w:style w:type="character" w:styleId="Hyperlink">
    <w:name w:val="Hyperlink"/>
    <w:uiPriority w:val="99"/>
    <w:semiHidden/>
    <w:unhideWhenUsed/>
    <w:rsid w:val="00BE2B33"/>
    <w:rPr>
      <w:color w:val="0563C1"/>
      <w:u w:val="single"/>
    </w:rPr>
  </w:style>
  <w:style w:type="paragraph" w:styleId="BodyText">
    <w:name w:val="Body Text"/>
    <w:basedOn w:val="Normal"/>
    <w:link w:val="BodyTextChar"/>
    <w:semiHidden/>
    <w:unhideWhenUsed/>
    <w:rsid w:val="00C44BEC"/>
    <w:rPr>
      <w:sz w:val="18"/>
      <w:szCs w:val="24"/>
    </w:rPr>
  </w:style>
  <w:style w:type="character" w:customStyle="1" w:styleId="BodyTextChar">
    <w:name w:val="Body Text Char"/>
    <w:basedOn w:val="DefaultParagraphFont"/>
    <w:link w:val="BodyText"/>
    <w:semiHidden/>
    <w:rsid w:val="00C44BEC"/>
    <w:rPr>
      <w:rFonts w:eastAsia="Times New Roman"/>
      <w:sz w:val="18"/>
      <w:szCs w:val="24"/>
    </w:rPr>
  </w:style>
  <w:style w:type="paragraph" w:styleId="NoSpacing">
    <w:name w:val="No Spacing"/>
    <w:uiPriority w:val="1"/>
    <w:qFormat/>
    <w:rsid w:val="00C44BE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382">
      <w:marLeft w:val="0"/>
      <w:marRight w:val="0"/>
      <w:marTop w:val="0"/>
      <w:marBottom w:val="0"/>
      <w:divBdr>
        <w:top w:val="none" w:sz="0" w:space="0" w:color="auto"/>
        <w:left w:val="none" w:sz="0" w:space="0" w:color="auto"/>
        <w:bottom w:val="none" w:sz="0" w:space="0" w:color="auto"/>
        <w:right w:val="none" w:sz="0" w:space="0" w:color="auto"/>
      </w:divBdr>
    </w:div>
    <w:div w:id="1468284031">
      <w:bodyDiv w:val="1"/>
      <w:marLeft w:val="0"/>
      <w:marRight w:val="0"/>
      <w:marTop w:val="0"/>
      <w:marBottom w:val="0"/>
      <w:divBdr>
        <w:top w:val="none" w:sz="0" w:space="0" w:color="auto"/>
        <w:left w:val="none" w:sz="0" w:space="0" w:color="auto"/>
        <w:bottom w:val="none" w:sz="0" w:space="0" w:color="auto"/>
        <w:right w:val="none" w:sz="0" w:space="0" w:color="auto"/>
      </w:divBdr>
    </w:div>
    <w:div w:id="21307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nefits.va.gov/gi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1749</Words>
  <Characters>9974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Catalog Checklist-Nevada-Revised Approval-Completed by SCO or School Official</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 Checklist-Nevada-Revised Approval-Completed by SCO or School Official</dc:title>
  <dc:subject/>
  <dc:creator>SAA</dc:creator>
  <cp:keywords/>
  <dc:description/>
  <cp:lastModifiedBy>Kelly D. Wuest</cp:lastModifiedBy>
  <cp:revision>2</cp:revision>
  <cp:lastPrinted>2018-11-08T17:41:00Z</cp:lastPrinted>
  <dcterms:created xsi:type="dcterms:W3CDTF">2019-01-18T00:36:00Z</dcterms:created>
  <dcterms:modified xsi:type="dcterms:W3CDTF">2019-01-18T00:36:00Z</dcterms:modified>
</cp:coreProperties>
</file>